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4F6" w:rsidRPr="000E6AFA" w:rsidRDefault="000E6AFA" w:rsidP="000E6AFA">
      <w:pPr>
        <w:spacing w:after="0" w:line="240" w:lineRule="auto"/>
        <w:jc w:val="center"/>
        <w:rPr>
          <w:rFonts w:ascii="Times New Roman" w:eastAsia="Times New Roman" w:hAnsi="Times New Roman" w:cs="Times New Roman"/>
          <w:b/>
          <w:sz w:val="24"/>
          <w:szCs w:val="24"/>
        </w:rPr>
      </w:pPr>
      <w:r w:rsidRPr="000E6AFA">
        <w:rPr>
          <w:rFonts w:ascii="Times New Roman" w:eastAsia="Times New Roman" w:hAnsi="Times New Roman" w:cs="Times New Roman"/>
          <w:b/>
          <w:noProof/>
          <w:sz w:val="24"/>
          <w:szCs w:val="24"/>
        </w:rPr>
        <w:drawing>
          <wp:inline distT="0" distB="0" distL="0" distR="0">
            <wp:extent cx="9763125" cy="6505575"/>
            <wp:effectExtent l="19050" t="0" r="9525" b="0"/>
            <wp:docPr id="1" name="Рисунок 1" descr="C:\Users\user\Desktop\рабочие программы 2021-2022\сканы титулки РП\0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абочие программы 2021-2022\сканы титулки РП\053.jpg"/>
                    <pic:cNvPicPr>
                      <a:picLocks noChangeAspect="1" noChangeArrowheads="1"/>
                    </pic:cNvPicPr>
                  </pic:nvPicPr>
                  <pic:blipFill>
                    <a:blip r:embed="rId7" cstate="print"/>
                    <a:srcRect/>
                    <a:stretch>
                      <a:fillRect/>
                    </a:stretch>
                  </pic:blipFill>
                  <pic:spPr bwMode="auto">
                    <a:xfrm>
                      <a:off x="0" y="0"/>
                      <a:ext cx="9768991" cy="6509484"/>
                    </a:xfrm>
                    <a:prstGeom prst="rect">
                      <a:avLst/>
                    </a:prstGeom>
                    <a:noFill/>
                    <a:ln w="9525">
                      <a:noFill/>
                      <a:miter lim="800000"/>
                      <a:headEnd/>
                      <a:tailEnd/>
                    </a:ln>
                  </pic:spPr>
                </pic:pic>
              </a:graphicData>
            </a:graphic>
          </wp:inline>
        </w:drawing>
      </w:r>
    </w:p>
    <w:p w:rsidR="00DF383B" w:rsidRPr="000E6AFA" w:rsidRDefault="00DF383B" w:rsidP="000E6AFA">
      <w:pPr>
        <w:spacing w:after="0" w:line="240" w:lineRule="auto"/>
        <w:jc w:val="center"/>
        <w:rPr>
          <w:rFonts w:ascii="Times New Roman" w:eastAsia="Times New Roman" w:hAnsi="Times New Roman" w:cs="Times New Roman"/>
          <w:b/>
          <w:sz w:val="24"/>
          <w:szCs w:val="24"/>
        </w:rPr>
      </w:pPr>
      <w:r w:rsidRPr="000E6AFA">
        <w:rPr>
          <w:rFonts w:ascii="Times New Roman" w:eastAsia="Times New Roman" w:hAnsi="Times New Roman" w:cs="Times New Roman"/>
          <w:b/>
          <w:sz w:val="24"/>
          <w:szCs w:val="24"/>
        </w:rPr>
        <w:lastRenderedPageBreak/>
        <w:t>Пояснительная   записка</w:t>
      </w:r>
    </w:p>
    <w:p w:rsidR="009329B0" w:rsidRPr="000E6AFA" w:rsidRDefault="00DF383B" w:rsidP="000E6AFA">
      <w:pPr>
        <w:widowControl w:val="0"/>
        <w:spacing w:after="0" w:line="240" w:lineRule="auto"/>
        <w:contextualSpacing/>
        <w:jc w:val="both"/>
        <w:rPr>
          <w:rFonts w:ascii="Times New Roman" w:eastAsia="Times New Roman" w:hAnsi="Times New Roman" w:cs="Times New Roman"/>
          <w:color w:val="0D0D0D"/>
          <w:sz w:val="24"/>
          <w:szCs w:val="24"/>
        </w:rPr>
      </w:pPr>
      <w:r w:rsidRPr="000E6AFA">
        <w:rPr>
          <w:rFonts w:ascii="Times New Roman" w:eastAsia="Times New Roman" w:hAnsi="Times New Roman" w:cs="Times New Roman"/>
          <w:color w:val="0D0D0D"/>
          <w:sz w:val="24"/>
          <w:szCs w:val="24"/>
        </w:rPr>
        <w:t xml:space="preserve"> Рабочая программа </w:t>
      </w:r>
      <w:r w:rsidR="009329B0" w:rsidRPr="000E6AFA">
        <w:rPr>
          <w:rFonts w:ascii="Times New Roman" w:eastAsia="Times New Roman" w:hAnsi="Times New Roman" w:cs="Times New Roman"/>
          <w:color w:val="0D0D0D"/>
          <w:sz w:val="24"/>
          <w:szCs w:val="24"/>
        </w:rPr>
        <w:t xml:space="preserve">по литературному чтению для 3 класса </w:t>
      </w:r>
      <w:r w:rsidRPr="000E6AFA">
        <w:rPr>
          <w:rFonts w:ascii="Times New Roman" w:eastAsia="Times New Roman" w:hAnsi="Times New Roman" w:cs="Times New Roman"/>
          <w:color w:val="0D0D0D"/>
          <w:sz w:val="24"/>
          <w:szCs w:val="24"/>
        </w:rPr>
        <w:t>составлена на основе</w:t>
      </w:r>
      <w:r w:rsidR="009329B0" w:rsidRPr="000E6AFA">
        <w:rPr>
          <w:rFonts w:ascii="Times New Roman" w:eastAsia="Times New Roman" w:hAnsi="Times New Roman" w:cs="Times New Roman"/>
          <w:color w:val="0D0D0D"/>
          <w:sz w:val="24"/>
          <w:szCs w:val="24"/>
        </w:rPr>
        <w:t>:</w:t>
      </w:r>
    </w:p>
    <w:p w:rsidR="009329B0" w:rsidRPr="000E6AFA" w:rsidRDefault="009329B0" w:rsidP="000E6AFA">
      <w:pPr>
        <w:widowControl w:val="0"/>
        <w:spacing w:after="0" w:line="240" w:lineRule="auto"/>
        <w:contextualSpacing/>
        <w:jc w:val="both"/>
        <w:rPr>
          <w:rFonts w:ascii="Times New Roman" w:eastAsia="Times New Roman" w:hAnsi="Times New Roman" w:cs="Times New Roman"/>
          <w:sz w:val="24"/>
          <w:szCs w:val="24"/>
        </w:rPr>
      </w:pPr>
      <w:r w:rsidRPr="000E6AFA">
        <w:rPr>
          <w:rFonts w:ascii="Times New Roman" w:eastAsia="Times New Roman" w:hAnsi="Times New Roman" w:cs="Times New Roman"/>
          <w:color w:val="0D0D0D"/>
          <w:sz w:val="24"/>
          <w:szCs w:val="24"/>
        </w:rPr>
        <w:t>-</w:t>
      </w:r>
      <w:r w:rsidR="00DF383B" w:rsidRPr="000E6AFA">
        <w:rPr>
          <w:rFonts w:ascii="Times New Roman" w:eastAsia="Times New Roman" w:hAnsi="Times New Roman" w:cs="Times New Roman"/>
          <w:sz w:val="24"/>
          <w:szCs w:val="24"/>
        </w:rPr>
        <w:t xml:space="preserve">Федерального государственного образовательного стандарта начального общего образования, утверждённого приказом Минобрнауки России от 6 октября 2009г., №373(зарегистрирован в Минюсте России 22 декабря 2009г. № 17785); </w:t>
      </w:r>
    </w:p>
    <w:p w:rsidR="009329B0" w:rsidRPr="000E6AFA" w:rsidRDefault="009329B0" w:rsidP="000E6AFA">
      <w:pPr>
        <w:widowControl w:val="0"/>
        <w:spacing w:after="0" w:line="240" w:lineRule="auto"/>
        <w:contextualSpacing/>
        <w:jc w:val="both"/>
        <w:rPr>
          <w:rFonts w:ascii="Times New Roman" w:eastAsia="Times New Roman" w:hAnsi="Times New Roman" w:cs="Times New Roman"/>
          <w:sz w:val="24"/>
          <w:szCs w:val="24"/>
        </w:rPr>
      </w:pPr>
      <w:r w:rsidRPr="000E6AFA">
        <w:rPr>
          <w:rFonts w:ascii="Times New Roman" w:eastAsia="Times New Roman" w:hAnsi="Times New Roman" w:cs="Times New Roman"/>
          <w:sz w:val="24"/>
          <w:szCs w:val="24"/>
        </w:rPr>
        <w:t xml:space="preserve">- </w:t>
      </w:r>
      <w:r w:rsidR="00DF383B" w:rsidRPr="000E6AFA">
        <w:rPr>
          <w:rFonts w:ascii="Times New Roman" w:eastAsia="Times New Roman" w:hAnsi="Times New Roman" w:cs="Times New Roman"/>
          <w:color w:val="262626"/>
          <w:sz w:val="24"/>
          <w:szCs w:val="24"/>
        </w:rPr>
        <w:t xml:space="preserve">Приказа </w:t>
      </w:r>
      <w:r w:rsidR="00DF383B" w:rsidRPr="000E6AFA">
        <w:rPr>
          <w:rFonts w:ascii="Times New Roman" w:eastAsia="Times New Roman" w:hAnsi="Times New Roman" w:cs="Times New Roman"/>
          <w:sz w:val="24"/>
          <w:szCs w:val="24"/>
        </w:rPr>
        <w:t>Минобрнауки</w:t>
      </w:r>
      <w:r w:rsidRPr="000E6AFA">
        <w:rPr>
          <w:rFonts w:ascii="Times New Roman" w:eastAsia="Times New Roman" w:hAnsi="Times New Roman" w:cs="Times New Roman"/>
          <w:color w:val="000000"/>
          <w:sz w:val="24"/>
          <w:szCs w:val="24"/>
        </w:rPr>
        <w:t xml:space="preserve"> № 1576 </w:t>
      </w:r>
      <w:r w:rsidR="00DF383B" w:rsidRPr="000E6AFA">
        <w:rPr>
          <w:rFonts w:ascii="Times New Roman" w:eastAsia="Times New Roman" w:hAnsi="Times New Roman" w:cs="Times New Roman"/>
          <w:color w:val="000000"/>
          <w:sz w:val="24"/>
          <w:szCs w:val="24"/>
        </w:rPr>
        <w:t xml:space="preserve">от 31.12.15 г. </w:t>
      </w:r>
      <w:r w:rsidR="00DF383B" w:rsidRPr="000E6AFA">
        <w:rPr>
          <w:rFonts w:ascii="Times New Roman" w:eastAsia="Times New Roman" w:hAnsi="Times New Roman" w:cs="Times New Roman"/>
          <w:sz w:val="24"/>
          <w:szCs w:val="24"/>
        </w:rPr>
        <w:t>«О внесении изменений в федеральный государственный образовательный стандарт начального общего образования» (</w:t>
      </w:r>
      <w:r w:rsidR="00DF383B" w:rsidRPr="000E6AFA">
        <w:rPr>
          <w:rFonts w:ascii="Times New Roman" w:eastAsia="Times New Roman" w:hAnsi="Times New Roman" w:cs="Times New Roman"/>
          <w:color w:val="000000"/>
          <w:sz w:val="24"/>
          <w:szCs w:val="24"/>
        </w:rPr>
        <w:t>заре</w:t>
      </w:r>
      <w:r w:rsidRPr="000E6AFA">
        <w:rPr>
          <w:rFonts w:ascii="Times New Roman" w:eastAsia="Times New Roman" w:hAnsi="Times New Roman" w:cs="Times New Roman"/>
          <w:color w:val="000000"/>
          <w:sz w:val="24"/>
          <w:szCs w:val="24"/>
        </w:rPr>
        <w:t xml:space="preserve">гистрирован в Минюсте России 2 февраля </w:t>
      </w:r>
      <w:smartTag w:uri="urn:schemas-microsoft-com:office:smarttags" w:element="metricconverter">
        <w:smartTagPr>
          <w:attr w:name="ProductID" w:val="2016 г"/>
        </w:smartTagPr>
        <w:r w:rsidR="00DF383B" w:rsidRPr="000E6AFA">
          <w:rPr>
            <w:rFonts w:ascii="Times New Roman" w:eastAsia="Times New Roman" w:hAnsi="Times New Roman" w:cs="Times New Roman"/>
            <w:color w:val="000000"/>
            <w:sz w:val="24"/>
            <w:szCs w:val="24"/>
          </w:rPr>
          <w:t>2016 г</w:t>
        </w:r>
      </w:smartTag>
      <w:r w:rsidR="00DF383B" w:rsidRPr="000E6AFA">
        <w:rPr>
          <w:rFonts w:ascii="Times New Roman" w:eastAsia="Times New Roman" w:hAnsi="Times New Roman" w:cs="Times New Roman"/>
          <w:color w:val="000000"/>
          <w:sz w:val="24"/>
          <w:szCs w:val="24"/>
        </w:rPr>
        <w:t>., регистрационный номер 40936);</w:t>
      </w:r>
    </w:p>
    <w:p w:rsidR="009329B0" w:rsidRPr="000E6AFA" w:rsidRDefault="009329B0" w:rsidP="000E6AFA">
      <w:pPr>
        <w:widowControl w:val="0"/>
        <w:spacing w:after="0" w:line="240" w:lineRule="auto"/>
        <w:contextualSpacing/>
        <w:jc w:val="both"/>
        <w:rPr>
          <w:rFonts w:ascii="Times New Roman" w:eastAsia="Times New Roman" w:hAnsi="Times New Roman" w:cs="Times New Roman"/>
          <w:color w:val="0D0D0D"/>
          <w:sz w:val="24"/>
          <w:szCs w:val="24"/>
        </w:rPr>
      </w:pPr>
      <w:r w:rsidRPr="000E6AFA">
        <w:rPr>
          <w:rFonts w:ascii="Times New Roman" w:eastAsia="Times New Roman" w:hAnsi="Times New Roman" w:cs="Times New Roman"/>
          <w:sz w:val="24"/>
          <w:szCs w:val="24"/>
        </w:rPr>
        <w:t xml:space="preserve">- </w:t>
      </w:r>
      <w:r w:rsidR="00DF383B" w:rsidRPr="000E6AFA">
        <w:rPr>
          <w:rFonts w:ascii="Times New Roman" w:eastAsia="Times New Roman" w:hAnsi="Times New Roman" w:cs="Times New Roman"/>
          <w:color w:val="000000"/>
          <w:sz w:val="24"/>
          <w:szCs w:val="24"/>
        </w:rPr>
        <w:t>Примерной программ</w:t>
      </w:r>
      <w:r w:rsidR="00DF383B" w:rsidRPr="000E6AFA">
        <w:rPr>
          <w:rFonts w:ascii="Times New Roman" w:eastAsia="Times New Roman" w:hAnsi="Times New Roman" w:cs="Times New Roman"/>
          <w:color w:val="000000"/>
          <w:sz w:val="24"/>
          <w:szCs w:val="24"/>
          <w:lang w:val="tt-RU"/>
        </w:rPr>
        <w:t>ы</w:t>
      </w:r>
      <w:r w:rsidRPr="000E6AFA">
        <w:rPr>
          <w:rFonts w:ascii="Times New Roman" w:eastAsia="Times New Roman" w:hAnsi="Times New Roman" w:cs="Times New Roman"/>
          <w:color w:val="000000"/>
          <w:sz w:val="24"/>
          <w:szCs w:val="24"/>
        </w:rPr>
        <w:t xml:space="preserve"> по учебным предметам. </w:t>
      </w:r>
      <w:r w:rsidR="00DF383B" w:rsidRPr="000E6AFA">
        <w:rPr>
          <w:rFonts w:ascii="Times New Roman" w:eastAsia="Times New Roman" w:hAnsi="Times New Roman" w:cs="Times New Roman"/>
          <w:color w:val="000000"/>
          <w:sz w:val="24"/>
          <w:szCs w:val="24"/>
        </w:rPr>
        <w:t>Начальная школа. Часть 1. -5-е изд., перераб. – Москва</w:t>
      </w:r>
      <w:r w:rsidRPr="000E6AFA">
        <w:rPr>
          <w:rFonts w:ascii="Times New Roman" w:eastAsia="Times New Roman" w:hAnsi="Times New Roman" w:cs="Times New Roman"/>
          <w:color w:val="0D0D0D"/>
          <w:sz w:val="24"/>
          <w:szCs w:val="24"/>
        </w:rPr>
        <w:t>«Просвещение» 2011</w:t>
      </w:r>
      <w:r w:rsidR="00DF383B" w:rsidRPr="000E6AFA">
        <w:rPr>
          <w:rFonts w:ascii="Times New Roman" w:eastAsia="Times New Roman" w:hAnsi="Times New Roman" w:cs="Times New Roman"/>
          <w:color w:val="0D0D0D"/>
          <w:sz w:val="24"/>
          <w:szCs w:val="24"/>
          <w:lang w:val="tt-RU"/>
        </w:rPr>
        <w:t>.(Стандарты второго поколения);</w:t>
      </w:r>
    </w:p>
    <w:p w:rsidR="009329B0" w:rsidRPr="000E6AFA" w:rsidRDefault="009329B0" w:rsidP="000E6AFA">
      <w:pPr>
        <w:widowControl w:val="0"/>
        <w:spacing w:after="0" w:line="240" w:lineRule="auto"/>
        <w:contextualSpacing/>
        <w:jc w:val="both"/>
        <w:rPr>
          <w:rFonts w:ascii="Times New Roman" w:eastAsia="Times New Roman" w:hAnsi="Times New Roman" w:cs="Times New Roman"/>
          <w:sz w:val="24"/>
          <w:szCs w:val="24"/>
        </w:rPr>
      </w:pPr>
      <w:r w:rsidRPr="000E6AFA">
        <w:rPr>
          <w:rFonts w:ascii="Times New Roman" w:eastAsia="Times New Roman" w:hAnsi="Times New Roman" w:cs="Times New Roman"/>
          <w:color w:val="0D0D0D"/>
          <w:sz w:val="24"/>
          <w:szCs w:val="24"/>
        </w:rPr>
        <w:t xml:space="preserve">- </w:t>
      </w:r>
      <w:r w:rsidRPr="000E6AFA">
        <w:rPr>
          <w:rFonts w:ascii="Times New Roman" w:eastAsia="Times New Roman" w:hAnsi="Times New Roman" w:cs="Times New Roman"/>
          <w:color w:val="000000"/>
          <w:sz w:val="24"/>
          <w:szCs w:val="24"/>
        </w:rPr>
        <w:t xml:space="preserve">Авторской </w:t>
      </w:r>
      <w:r w:rsidR="00DF383B" w:rsidRPr="000E6AFA">
        <w:rPr>
          <w:rFonts w:ascii="Times New Roman" w:eastAsia="Times New Roman" w:hAnsi="Times New Roman" w:cs="Times New Roman"/>
          <w:color w:val="000000"/>
          <w:sz w:val="24"/>
          <w:szCs w:val="24"/>
        </w:rPr>
        <w:t>программы Л.Ф.Климановой,  М.В.Бойкиной для начальной школы (Сборник рабочих программ. «Перспектива». Система учеб</w:t>
      </w:r>
      <w:r w:rsidRPr="000E6AFA">
        <w:rPr>
          <w:rFonts w:ascii="Times New Roman" w:eastAsia="Times New Roman" w:hAnsi="Times New Roman" w:cs="Times New Roman"/>
          <w:color w:val="000000"/>
          <w:sz w:val="24"/>
          <w:szCs w:val="24"/>
        </w:rPr>
        <w:t>ников «Перспектива». 1-4 классы</w:t>
      </w:r>
      <w:r w:rsidR="00DF383B" w:rsidRPr="000E6AFA">
        <w:rPr>
          <w:rFonts w:ascii="Times New Roman" w:eastAsia="Times New Roman" w:hAnsi="Times New Roman" w:cs="Times New Roman"/>
          <w:color w:val="000000"/>
          <w:sz w:val="24"/>
          <w:szCs w:val="24"/>
        </w:rPr>
        <w:t>– М.: Просвещение, 2011)</w:t>
      </w:r>
      <w:r w:rsidR="00DF383B" w:rsidRPr="000E6AFA">
        <w:rPr>
          <w:rFonts w:ascii="Times New Roman" w:eastAsia="Times New Roman" w:hAnsi="Times New Roman" w:cs="Times New Roman"/>
          <w:sz w:val="24"/>
          <w:szCs w:val="24"/>
        </w:rPr>
        <w:t>-</w:t>
      </w:r>
      <w:r w:rsidRPr="000E6AFA">
        <w:rPr>
          <w:rFonts w:ascii="Times New Roman" w:eastAsia="Times New Roman" w:hAnsi="Times New Roman" w:cs="Times New Roman"/>
          <w:sz w:val="24"/>
          <w:szCs w:val="24"/>
        </w:rPr>
        <w:t xml:space="preserve">Проект </w:t>
      </w:r>
      <w:r w:rsidR="00DF383B" w:rsidRPr="000E6AFA">
        <w:rPr>
          <w:rFonts w:ascii="Times New Roman" w:eastAsia="Times New Roman" w:hAnsi="Times New Roman" w:cs="Times New Roman"/>
          <w:sz w:val="24"/>
          <w:szCs w:val="24"/>
        </w:rPr>
        <w:t xml:space="preserve">«Перспективная начальная школа»; </w:t>
      </w:r>
    </w:p>
    <w:p w:rsidR="009329B0" w:rsidRPr="000E6AFA" w:rsidRDefault="009329B0" w:rsidP="000E6AFA">
      <w:pPr>
        <w:widowControl w:val="0"/>
        <w:spacing w:after="0" w:line="240" w:lineRule="auto"/>
        <w:contextualSpacing/>
        <w:jc w:val="both"/>
        <w:rPr>
          <w:rFonts w:ascii="Times New Roman" w:eastAsia="Times New Roman" w:hAnsi="Times New Roman" w:cs="Times New Roman"/>
          <w:sz w:val="24"/>
          <w:szCs w:val="24"/>
        </w:rPr>
      </w:pPr>
      <w:r w:rsidRPr="000E6AFA">
        <w:rPr>
          <w:rFonts w:ascii="Times New Roman" w:eastAsia="Times New Roman" w:hAnsi="Times New Roman" w:cs="Times New Roman"/>
          <w:sz w:val="24"/>
          <w:szCs w:val="24"/>
        </w:rPr>
        <w:t xml:space="preserve">- </w:t>
      </w:r>
      <w:r w:rsidR="00DF383B" w:rsidRPr="000E6AFA">
        <w:rPr>
          <w:rFonts w:ascii="Times New Roman" w:eastAsia="Times New Roman" w:hAnsi="Times New Roman" w:cs="Times New Roman"/>
          <w:sz w:val="24"/>
          <w:szCs w:val="24"/>
        </w:rPr>
        <w:t xml:space="preserve">Образовательной программы, </w:t>
      </w:r>
    </w:p>
    <w:p w:rsidR="009329B0" w:rsidRPr="000E6AFA" w:rsidRDefault="009329B0" w:rsidP="000E6AFA">
      <w:pPr>
        <w:widowControl w:val="0"/>
        <w:spacing w:after="0" w:line="240" w:lineRule="auto"/>
        <w:contextualSpacing/>
        <w:jc w:val="both"/>
        <w:rPr>
          <w:rFonts w:ascii="Times New Roman" w:eastAsia="Times New Roman" w:hAnsi="Times New Roman" w:cs="Times New Roman"/>
          <w:sz w:val="24"/>
          <w:szCs w:val="24"/>
        </w:rPr>
      </w:pPr>
      <w:r w:rsidRPr="000E6AFA">
        <w:rPr>
          <w:rFonts w:ascii="Times New Roman" w:eastAsia="Times New Roman" w:hAnsi="Times New Roman" w:cs="Times New Roman"/>
          <w:sz w:val="24"/>
          <w:szCs w:val="24"/>
        </w:rPr>
        <w:t xml:space="preserve">- </w:t>
      </w:r>
      <w:r w:rsidR="00DF383B" w:rsidRPr="000E6AFA">
        <w:rPr>
          <w:rFonts w:ascii="Times New Roman" w:eastAsia="Times New Roman" w:hAnsi="Times New Roman" w:cs="Times New Roman"/>
          <w:sz w:val="24"/>
          <w:szCs w:val="24"/>
        </w:rPr>
        <w:t xml:space="preserve">Положения «О структуре, порядке разработки и утверждения рабочих программ учебных курсов и предметов», </w:t>
      </w:r>
    </w:p>
    <w:p w:rsidR="00DF383B" w:rsidRPr="000E6AFA" w:rsidRDefault="009329B0" w:rsidP="000E6AFA">
      <w:pPr>
        <w:widowControl w:val="0"/>
        <w:spacing w:after="0" w:line="240" w:lineRule="auto"/>
        <w:contextualSpacing/>
        <w:jc w:val="both"/>
        <w:rPr>
          <w:rFonts w:ascii="Times New Roman" w:eastAsia="Times New Roman" w:hAnsi="Times New Roman" w:cs="Times New Roman"/>
          <w:sz w:val="24"/>
          <w:szCs w:val="24"/>
        </w:rPr>
      </w:pPr>
      <w:r w:rsidRPr="000E6AFA">
        <w:rPr>
          <w:rFonts w:ascii="Times New Roman" w:eastAsia="Times New Roman" w:hAnsi="Times New Roman" w:cs="Times New Roman"/>
          <w:sz w:val="24"/>
          <w:szCs w:val="24"/>
        </w:rPr>
        <w:t xml:space="preserve">- </w:t>
      </w:r>
      <w:r w:rsidRPr="000E6AFA">
        <w:rPr>
          <w:rFonts w:ascii="Times New Roman" w:eastAsia="Times New Roman" w:hAnsi="Times New Roman" w:cs="Times New Roman"/>
          <w:color w:val="0D0D0D"/>
          <w:sz w:val="24"/>
          <w:szCs w:val="24"/>
        </w:rPr>
        <w:t>У</w:t>
      </w:r>
      <w:r w:rsidR="00DF383B" w:rsidRPr="000E6AFA">
        <w:rPr>
          <w:rFonts w:ascii="Times New Roman" w:eastAsia="Times New Roman" w:hAnsi="Times New Roman" w:cs="Times New Roman"/>
          <w:color w:val="0D0D0D"/>
          <w:sz w:val="24"/>
          <w:szCs w:val="24"/>
        </w:rPr>
        <w:t xml:space="preserve">чебного плана </w:t>
      </w:r>
      <w:r w:rsidR="004B5E92" w:rsidRPr="000E6AFA">
        <w:rPr>
          <w:rFonts w:ascii="Times New Roman" w:eastAsia="Times New Roman" w:hAnsi="Times New Roman" w:cs="Times New Roman"/>
          <w:bCs/>
          <w:color w:val="0D0D0D"/>
          <w:sz w:val="24"/>
          <w:szCs w:val="24"/>
        </w:rPr>
        <w:t>МБОУ «Альметьевская С</w:t>
      </w:r>
      <w:r w:rsidR="00DF383B" w:rsidRPr="000E6AFA">
        <w:rPr>
          <w:rFonts w:ascii="Times New Roman" w:eastAsia="Times New Roman" w:hAnsi="Times New Roman" w:cs="Times New Roman"/>
          <w:bCs/>
          <w:color w:val="0D0D0D"/>
          <w:sz w:val="24"/>
          <w:szCs w:val="24"/>
        </w:rPr>
        <w:t>ОШ</w:t>
      </w:r>
      <w:r w:rsidR="004B5E92" w:rsidRPr="000E6AFA">
        <w:rPr>
          <w:rFonts w:ascii="Times New Roman" w:eastAsia="Times New Roman" w:hAnsi="Times New Roman" w:cs="Times New Roman"/>
          <w:bCs/>
          <w:color w:val="0D0D0D"/>
          <w:sz w:val="24"/>
          <w:szCs w:val="24"/>
        </w:rPr>
        <w:t xml:space="preserve"> имени М.Рамзи</w:t>
      </w:r>
      <w:r w:rsidR="00DF383B" w:rsidRPr="000E6AFA">
        <w:rPr>
          <w:rFonts w:ascii="Times New Roman" w:eastAsia="Times New Roman" w:hAnsi="Times New Roman" w:cs="Times New Roman"/>
          <w:bCs/>
          <w:color w:val="0D0D0D"/>
          <w:sz w:val="24"/>
          <w:szCs w:val="24"/>
        </w:rPr>
        <w:t xml:space="preserve">» </w:t>
      </w:r>
      <w:r w:rsidR="004B5E92" w:rsidRPr="000E6AFA">
        <w:rPr>
          <w:rFonts w:ascii="Times New Roman" w:eastAsia="Times New Roman" w:hAnsi="Times New Roman" w:cs="Times New Roman"/>
          <w:color w:val="0D0D0D"/>
          <w:sz w:val="24"/>
          <w:szCs w:val="24"/>
        </w:rPr>
        <w:t>на 2021-2022</w:t>
      </w:r>
      <w:r w:rsidR="00DF383B" w:rsidRPr="000E6AFA">
        <w:rPr>
          <w:rFonts w:ascii="Times New Roman" w:eastAsia="Times New Roman" w:hAnsi="Times New Roman" w:cs="Times New Roman"/>
          <w:color w:val="0D0D0D"/>
          <w:sz w:val="24"/>
          <w:szCs w:val="24"/>
        </w:rPr>
        <w:t xml:space="preserve"> учебный год.</w:t>
      </w:r>
    </w:p>
    <w:p w:rsidR="0067465B" w:rsidRPr="000E6AFA" w:rsidRDefault="0067465B" w:rsidP="000E6AFA">
      <w:pPr>
        <w:spacing w:after="0" w:line="240" w:lineRule="auto"/>
        <w:rPr>
          <w:rFonts w:ascii="Times New Roman" w:hAnsi="Times New Roman" w:cs="Times New Roman"/>
          <w:bCs/>
          <w:sz w:val="24"/>
          <w:szCs w:val="24"/>
        </w:rPr>
      </w:pPr>
    </w:p>
    <w:p w:rsidR="00E85B46" w:rsidRPr="000E6AFA" w:rsidRDefault="00176A47" w:rsidP="000E6AFA">
      <w:pPr>
        <w:shd w:val="clear" w:color="auto" w:fill="FFFFFF"/>
        <w:spacing w:after="0" w:line="240" w:lineRule="auto"/>
        <w:rPr>
          <w:rFonts w:ascii="Times New Roman" w:eastAsia="Times New Roman" w:hAnsi="Times New Roman" w:cs="Times New Roman"/>
          <w:color w:val="000000"/>
          <w:sz w:val="24"/>
          <w:szCs w:val="24"/>
        </w:rPr>
      </w:pPr>
      <w:r w:rsidRPr="000E6AFA">
        <w:rPr>
          <w:rFonts w:ascii="Times New Roman" w:eastAsia="Times New Roman" w:hAnsi="Times New Roman" w:cs="Times New Roman"/>
          <w:b/>
          <w:bCs/>
          <w:i/>
          <w:iCs/>
          <w:color w:val="000000"/>
          <w:sz w:val="24"/>
          <w:szCs w:val="24"/>
        </w:rPr>
        <w:t xml:space="preserve">Цели </w:t>
      </w:r>
      <w:r w:rsidR="00E85B46" w:rsidRPr="000E6AFA">
        <w:rPr>
          <w:rFonts w:ascii="Times New Roman" w:eastAsia="Times New Roman" w:hAnsi="Times New Roman" w:cs="Times New Roman"/>
          <w:b/>
          <w:bCs/>
          <w:i/>
          <w:iCs/>
          <w:color w:val="000000"/>
          <w:sz w:val="24"/>
          <w:szCs w:val="24"/>
        </w:rPr>
        <w:t>и задачи:</w:t>
      </w:r>
    </w:p>
    <w:p w:rsidR="00E85B46" w:rsidRPr="000E6AFA" w:rsidRDefault="00E85B46" w:rsidP="000E6AFA">
      <w:pPr>
        <w:shd w:val="clear" w:color="auto" w:fill="FFFFFF"/>
        <w:spacing w:after="0" w:line="240" w:lineRule="auto"/>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Программа «Литературное чтение» направлена на достижение следующих </w:t>
      </w:r>
      <w:r w:rsidR="004B5E92" w:rsidRPr="000E6AFA">
        <w:rPr>
          <w:rFonts w:ascii="Times New Roman" w:eastAsia="Times New Roman" w:hAnsi="Times New Roman" w:cs="Times New Roman"/>
          <w:bCs/>
          <w:iCs/>
          <w:color w:val="000000"/>
          <w:sz w:val="24"/>
          <w:szCs w:val="24"/>
        </w:rPr>
        <w:t>целей</w:t>
      </w:r>
      <w:r w:rsidRPr="000E6AFA">
        <w:rPr>
          <w:rFonts w:ascii="Times New Roman" w:eastAsia="Times New Roman" w:hAnsi="Times New Roman" w:cs="Times New Roman"/>
          <w:bCs/>
          <w:iCs/>
          <w:color w:val="000000"/>
          <w:sz w:val="24"/>
          <w:szCs w:val="24"/>
        </w:rPr>
        <w:t>:</w:t>
      </w:r>
    </w:p>
    <w:p w:rsidR="00E85B46" w:rsidRPr="000E6AFA" w:rsidRDefault="00E85B46" w:rsidP="000E6AFA">
      <w:pPr>
        <w:shd w:val="clear" w:color="auto" w:fill="FFFFFF"/>
        <w:spacing w:after="0" w:line="240" w:lineRule="auto"/>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 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 умений вести диалог, выразительно читать и рассказывать, импровизировать;</w:t>
      </w:r>
    </w:p>
    <w:p w:rsidR="00E85B46" w:rsidRPr="000E6AFA" w:rsidRDefault="00E85B46" w:rsidP="000E6AFA">
      <w:pPr>
        <w:shd w:val="clear" w:color="auto" w:fill="FFFFFF"/>
        <w:spacing w:after="0" w:line="240" w:lineRule="auto"/>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 овладение 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w:t>
      </w:r>
    </w:p>
    <w:p w:rsidR="00E85B46" w:rsidRPr="000E6AFA" w:rsidRDefault="00E85B46" w:rsidP="000E6AFA">
      <w:pPr>
        <w:shd w:val="clear" w:color="auto" w:fill="FFFFFF"/>
        <w:spacing w:after="0" w:line="240" w:lineRule="auto"/>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 воспитание эстетического отношения к искусству слова, интереса к чтению и книге, потребности в общении с миром художественной литературы;</w:t>
      </w:r>
    </w:p>
    <w:p w:rsidR="00E85B46" w:rsidRPr="000E6AFA" w:rsidRDefault="00E85B46" w:rsidP="000E6AFA">
      <w:pPr>
        <w:numPr>
          <w:ilvl w:val="0"/>
          <w:numId w:val="13"/>
        </w:numPr>
        <w:shd w:val="clear" w:color="auto" w:fill="FFFFFF"/>
        <w:spacing w:after="0" w:line="240" w:lineRule="auto"/>
        <w:ind w:left="0" w:firstLine="0"/>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обогащение нравственного опыта младших школьников, формирование представлений о добре и зле, справедливости и честности, развитие нравственных чувств, уважения к культуре народов многонациональной России. Активно влиять на личность читателя, его чувства, сознание, волю.</w:t>
      </w:r>
    </w:p>
    <w:p w:rsidR="00E85B46" w:rsidRPr="000E6AFA" w:rsidRDefault="00E85B46" w:rsidP="000E6AFA">
      <w:pPr>
        <w:shd w:val="clear" w:color="auto" w:fill="FFFFFF"/>
        <w:spacing w:after="0" w:line="240" w:lineRule="auto"/>
        <w:rPr>
          <w:rFonts w:ascii="Times New Roman" w:eastAsia="Times New Roman" w:hAnsi="Times New Roman" w:cs="Times New Roman"/>
          <w:color w:val="000000"/>
          <w:sz w:val="24"/>
          <w:szCs w:val="24"/>
        </w:rPr>
      </w:pPr>
      <w:r w:rsidRPr="000E6AFA">
        <w:rPr>
          <w:rFonts w:ascii="Times New Roman" w:eastAsia="Times New Roman" w:hAnsi="Times New Roman" w:cs="Times New Roman"/>
          <w:b/>
          <w:bCs/>
          <w:color w:val="000000"/>
          <w:sz w:val="24"/>
          <w:szCs w:val="24"/>
        </w:rPr>
        <w:t>Задачи:  </w:t>
      </w:r>
    </w:p>
    <w:p w:rsidR="00E85B46" w:rsidRPr="000E6AFA" w:rsidRDefault="00E85B46" w:rsidP="000E6AFA">
      <w:pPr>
        <w:shd w:val="clear" w:color="auto" w:fill="FFFFFF"/>
        <w:spacing w:after="0" w:line="240" w:lineRule="auto"/>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 развивать у детей способность сопереживать героям, эмоционально откликаться на прочитанное, </w:t>
      </w:r>
      <w:r w:rsidRPr="000E6AFA">
        <w:rPr>
          <w:rFonts w:ascii="Times New Roman" w:eastAsia="Times New Roman" w:hAnsi="Times New Roman" w:cs="Times New Roman"/>
          <w:color w:val="000000"/>
          <w:sz w:val="24"/>
          <w:szCs w:val="24"/>
        </w:rPr>
        <w:br/>
        <w:t>- учить чувствовать и понимать образный язык, развивать образное мышление, </w:t>
      </w:r>
      <w:r w:rsidRPr="000E6AFA">
        <w:rPr>
          <w:rFonts w:ascii="Times New Roman" w:eastAsia="Times New Roman" w:hAnsi="Times New Roman" w:cs="Times New Roman"/>
          <w:color w:val="000000"/>
          <w:sz w:val="24"/>
          <w:szCs w:val="24"/>
        </w:rPr>
        <w:br/>
        <w:t>- формировать умение воссоздавать художественные образы литературного произведения, развивать творческое мышление, </w:t>
      </w:r>
      <w:r w:rsidRPr="000E6AFA">
        <w:rPr>
          <w:rFonts w:ascii="Times New Roman" w:eastAsia="Times New Roman" w:hAnsi="Times New Roman" w:cs="Times New Roman"/>
          <w:color w:val="000000"/>
          <w:sz w:val="24"/>
          <w:szCs w:val="24"/>
        </w:rPr>
        <w:br/>
        <w:t>- развивать поэтический слух, </w:t>
      </w:r>
      <w:r w:rsidRPr="000E6AFA">
        <w:rPr>
          <w:rFonts w:ascii="Times New Roman" w:eastAsia="Times New Roman" w:hAnsi="Times New Roman" w:cs="Times New Roman"/>
          <w:color w:val="000000"/>
          <w:sz w:val="24"/>
          <w:szCs w:val="24"/>
        </w:rPr>
        <w:br/>
        <w:t>- формировать потребность в постоянном чтении книги, развивать интерес к литературному творчеству, творчеству писателей, </w:t>
      </w:r>
      <w:r w:rsidRPr="000E6AFA">
        <w:rPr>
          <w:rFonts w:ascii="Times New Roman" w:eastAsia="Times New Roman" w:hAnsi="Times New Roman" w:cs="Times New Roman"/>
          <w:color w:val="000000"/>
          <w:sz w:val="24"/>
          <w:szCs w:val="24"/>
        </w:rPr>
        <w:br/>
        <w:t>- обогащать чувственный опыт ребёнка, </w:t>
      </w:r>
      <w:r w:rsidRPr="000E6AFA">
        <w:rPr>
          <w:rFonts w:ascii="Times New Roman" w:eastAsia="Times New Roman" w:hAnsi="Times New Roman" w:cs="Times New Roman"/>
          <w:color w:val="000000"/>
          <w:sz w:val="24"/>
          <w:szCs w:val="24"/>
        </w:rPr>
        <w:br/>
        <w:t>- формировать эстетическое отношение ребёнка к жизни, </w:t>
      </w:r>
      <w:r w:rsidRPr="000E6AFA">
        <w:rPr>
          <w:rFonts w:ascii="Times New Roman" w:eastAsia="Times New Roman" w:hAnsi="Times New Roman" w:cs="Times New Roman"/>
          <w:color w:val="000000"/>
          <w:sz w:val="24"/>
          <w:szCs w:val="24"/>
        </w:rPr>
        <w:br/>
        <w:t>- расширять кругозор детей через чтение книг различных жанров, </w:t>
      </w:r>
      <w:r w:rsidRPr="000E6AFA">
        <w:rPr>
          <w:rFonts w:ascii="Times New Roman" w:eastAsia="Times New Roman" w:hAnsi="Times New Roman" w:cs="Times New Roman"/>
          <w:color w:val="000000"/>
          <w:sz w:val="24"/>
          <w:szCs w:val="24"/>
        </w:rPr>
        <w:br/>
        <w:t>- обеспечить развитие речи школьников и активно формировать навык чтения и речевые умения.</w:t>
      </w:r>
    </w:p>
    <w:p w:rsidR="00E85B46" w:rsidRPr="000E6AFA" w:rsidRDefault="00E85B46" w:rsidP="000E6AFA">
      <w:pPr>
        <w:pStyle w:val="c25"/>
        <w:shd w:val="clear" w:color="auto" w:fill="FFFFFF"/>
        <w:spacing w:before="0" w:beforeAutospacing="0" w:after="0" w:afterAutospacing="0"/>
        <w:jc w:val="center"/>
        <w:rPr>
          <w:color w:val="000000"/>
        </w:rPr>
      </w:pPr>
      <w:r w:rsidRPr="000E6AFA">
        <w:rPr>
          <w:b/>
          <w:bCs/>
          <w:lang w:val="tt-RU"/>
        </w:rPr>
        <w:lastRenderedPageBreak/>
        <w:t>Особенности преподавания курса</w:t>
      </w:r>
      <w:r w:rsidRPr="000E6AFA">
        <w:rPr>
          <w:b/>
          <w:bCs/>
        </w:rPr>
        <w:t>: </w:t>
      </w:r>
      <w:r w:rsidRPr="000E6AFA">
        <w:rPr>
          <w:rStyle w:val="c3"/>
          <w:b/>
          <w:bCs/>
          <w:i/>
          <w:iCs/>
          <w:color w:val="000000"/>
        </w:rPr>
        <w:t>   </w:t>
      </w:r>
    </w:p>
    <w:p w:rsidR="00E85B46" w:rsidRPr="000E6AFA" w:rsidRDefault="00E85B46" w:rsidP="000E6AFA">
      <w:pPr>
        <w:pStyle w:val="c52"/>
        <w:shd w:val="clear" w:color="auto" w:fill="FFFFFF"/>
        <w:spacing w:before="0" w:beforeAutospacing="0" w:after="0" w:afterAutospacing="0"/>
        <w:jc w:val="both"/>
        <w:rPr>
          <w:color w:val="000000"/>
        </w:rPr>
      </w:pPr>
      <w:r w:rsidRPr="000E6AFA">
        <w:rPr>
          <w:rStyle w:val="c9"/>
        </w:rPr>
        <w:t>        Отличительной особенностью курса «Литературное чтение» является включение в содержание интегрирующего понятия «культура», которое нацеливает учащихся на изучение литературы в тесной взаимосвязи с музыкальным и изобразительным искусством, на понимание книги как культурно-исторической ценности, развивает чувство сопричастности с великой духовно-нравственной культурой России.</w:t>
      </w:r>
    </w:p>
    <w:p w:rsidR="00BB3627" w:rsidRPr="000E6AFA" w:rsidRDefault="00E85B46" w:rsidP="000E6AFA">
      <w:pPr>
        <w:spacing w:after="0" w:line="240" w:lineRule="auto"/>
        <w:rPr>
          <w:rFonts w:ascii="Times New Roman" w:eastAsia="Times New Roman" w:hAnsi="Times New Roman" w:cs="Times New Roman"/>
          <w:bCs/>
          <w:sz w:val="24"/>
          <w:szCs w:val="24"/>
        </w:rPr>
      </w:pPr>
      <w:r w:rsidRPr="000E6AFA">
        <w:rPr>
          <w:rFonts w:ascii="Times New Roman" w:hAnsi="Times New Roman" w:cs="Times New Roman"/>
          <w:sz w:val="24"/>
          <w:szCs w:val="24"/>
        </w:rPr>
        <w:t xml:space="preserve">Уровень обучения предмета соответствует базовому уровню. </w:t>
      </w:r>
      <w:r w:rsidRPr="000E6AFA">
        <w:rPr>
          <w:rStyle w:val="c9"/>
          <w:rFonts w:ascii="Times New Roman" w:hAnsi="Times New Roman" w:cs="Times New Roman"/>
          <w:color w:val="000000"/>
          <w:sz w:val="24"/>
          <w:szCs w:val="24"/>
        </w:rPr>
        <w:t>В со</w:t>
      </w:r>
      <w:r w:rsidR="00BC61E6" w:rsidRPr="000E6AFA">
        <w:rPr>
          <w:rStyle w:val="c9"/>
          <w:rFonts w:ascii="Times New Roman" w:hAnsi="Times New Roman" w:cs="Times New Roman"/>
          <w:color w:val="000000"/>
          <w:sz w:val="24"/>
          <w:szCs w:val="24"/>
        </w:rPr>
        <w:t>ответствии с    учебным планом </w:t>
      </w:r>
      <w:r w:rsidRPr="000E6AFA">
        <w:rPr>
          <w:rStyle w:val="c9"/>
          <w:rFonts w:ascii="Times New Roman" w:hAnsi="Times New Roman" w:cs="Times New Roman"/>
          <w:color w:val="000000"/>
          <w:sz w:val="24"/>
          <w:szCs w:val="24"/>
        </w:rPr>
        <w:t>школы рабочая программа «Литературное чтение»  в 3 классе составлена из расчета</w:t>
      </w:r>
      <w:r w:rsidRPr="000E6AFA">
        <w:rPr>
          <w:rStyle w:val="c3"/>
          <w:rFonts w:ascii="Times New Roman" w:hAnsi="Times New Roman" w:cs="Times New Roman"/>
          <w:bCs/>
          <w:iCs/>
          <w:color w:val="000000"/>
          <w:sz w:val="24"/>
          <w:szCs w:val="24"/>
        </w:rPr>
        <w:t>2 ч в неделю, 68 часов в год,  (34 недель).</w:t>
      </w:r>
    </w:p>
    <w:p w:rsidR="00BB3627" w:rsidRPr="000E6AFA" w:rsidRDefault="00BB3627" w:rsidP="000E6AFA">
      <w:pPr>
        <w:spacing w:after="0" w:line="240" w:lineRule="auto"/>
        <w:rPr>
          <w:rFonts w:ascii="Times New Roman" w:eastAsia="Times New Roman" w:hAnsi="Times New Roman" w:cs="Times New Roman"/>
          <w:sz w:val="24"/>
          <w:szCs w:val="24"/>
          <w:lang w:val="tt-RU"/>
        </w:rPr>
      </w:pPr>
      <w:r w:rsidRPr="000E6AFA">
        <w:rPr>
          <w:rFonts w:ascii="Times New Roman" w:eastAsia="Times New Roman" w:hAnsi="Times New Roman" w:cs="Times New Roman"/>
          <w:b/>
          <w:bCs/>
          <w:sz w:val="24"/>
          <w:szCs w:val="24"/>
        </w:rPr>
        <w:t>Примечание: На основании положения муниципального бюджетного общеобразовательного учреждения МБОУ «Альметьевская СОШ имени М.Рамзи» «О структуре, порядке разработки и утверждения рабочих программ, учебных курсов и предметов муниципального бюджетного общеобразовательного учреждения МБОУ «Альметьевская СОШ имени М.Рамзи» Сармановского муниципального района РТ», рассмотренного на педагогическом совете от 30.12.2020 года, протокол №4, утвержденного Приказом директора №66 от 30.12.2020 года, в случае совпадения уроков с праздничными и каникулярными днями, программу выполнить согласно п.5.2 данного положения.</w:t>
      </w:r>
    </w:p>
    <w:p w:rsidR="00E85B46" w:rsidRPr="000E6AFA" w:rsidRDefault="00E85B46" w:rsidP="000E6AFA">
      <w:pPr>
        <w:pStyle w:val="c25"/>
        <w:shd w:val="clear" w:color="auto" w:fill="FFFFFF"/>
        <w:spacing w:before="0" w:beforeAutospacing="0" w:after="0" w:afterAutospacing="0"/>
        <w:rPr>
          <w:color w:val="000000"/>
          <w:lang w:val="tt-RU"/>
        </w:rPr>
      </w:pPr>
    </w:p>
    <w:p w:rsidR="00E85B46" w:rsidRPr="000E6AFA" w:rsidRDefault="00E85B46" w:rsidP="000E6AFA">
      <w:pPr>
        <w:spacing w:after="0" w:line="240" w:lineRule="auto"/>
        <w:rPr>
          <w:rFonts w:ascii="Times New Roman" w:eastAsia="Times New Roman" w:hAnsi="Times New Roman" w:cs="Times New Roman"/>
          <w:sz w:val="24"/>
          <w:szCs w:val="24"/>
        </w:rPr>
      </w:pPr>
    </w:p>
    <w:p w:rsidR="00EF64BD" w:rsidRPr="000E6AFA" w:rsidRDefault="00EF64BD" w:rsidP="000E6AFA">
      <w:pPr>
        <w:shd w:val="clear" w:color="auto" w:fill="FFFFFF"/>
        <w:spacing w:after="0" w:line="240" w:lineRule="auto"/>
        <w:jc w:val="center"/>
        <w:rPr>
          <w:rFonts w:ascii="Times New Roman" w:eastAsia="Times New Roman" w:hAnsi="Times New Roman" w:cs="Times New Roman"/>
          <w:color w:val="000000"/>
          <w:sz w:val="24"/>
          <w:szCs w:val="24"/>
        </w:rPr>
      </w:pPr>
      <w:r w:rsidRPr="000E6AFA">
        <w:rPr>
          <w:rFonts w:ascii="Times New Roman" w:eastAsia="Times New Roman" w:hAnsi="Times New Roman" w:cs="Times New Roman"/>
          <w:b/>
          <w:bCs/>
          <w:color w:val="000000"/>
          <w:sz w:val="24"/>
          <w:szCs w:val="24"/>
        </w:rPr>
        <w:t>ПЛАНИРУЕМЫЕ РЕЗУЛЬТАТЫ ОСВОЕНИЯ ПРОГРАММЫ (ЛИЧНОСТНЫЕ, МЕТАПРЕДМЕТНЫЕ. ПРЕДМЕТНЫЕ).</w:t>
      </w:r>
    </w:p>
    <w:p w:rsidR="00EF64BD" w:rsidRPr="000E6AFA" w:rsidRDefault="00EF64BD" w:rsidP="000E6AFA">
      <w:pPr>
        <w:shd w:val="clear" w:color="auto" w:fill="FFFFFF"/>
        <w:spacing w:after="0" w:line="240" w:lineRule="auto"/>
        <w:jc w:val="center"/>
        <w:rPr>
          <w:rFonts w:ascii="Times New Roman" w:eastAsia="Times New Roman" w:hAnsi="Times New Roman" w:cs="Times New Roman"/>
          <w:color w:val="000000"/>
          <w:sz w:val="24"/>
          <w:szCs w:val="24"/>
        </w:rPr>
      </w:pPr>
      <w:r w:rsidRPr="000E6AFA">
        <w:rPr>
          <w:rFonts w:ascii="Times New Roman" w:eastAsia="Times New Roman" w:hAnsi="Times New Roman" w:cs="Times New Roman"/>
          <w:b/>
          <w:bCs/>
          <w:color w:val="000000"/>
          <w:sz w:val="24"/>
          <w:szCs w:val="24"/>
        </w:rPr>
        <w:t>Личностные результаты</w:t>
      </w:r>
    </w:p>
    <w:p w:rsidR="00EF64BD" w:rsidRPr="000E6AFA" w:rsidRDefault="00EF64BD" w:rsidP="000E6AFA">
      <w:pPr>
        <w:shd w:val="clear" w:color="auto" w:fill="FFFFFF"/>
        <w:spacing w:after="0" w:line="240" w:lineRule="auto"/>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221E1F"/>
          <w:sz w:val="24"/>
          <w:szCs w:val="24"/>
        </w:rPr>
        <w:t>1.Формирование чувства гордости за свою Родину, российский народ и историю России.</w:t>
      </w:r>
    </w:p>
    <w:p w:rsidR="00EF64BD" w:rsidRPr="000E6AFA" w:rsidRDefault="00EF64BD" w:rsidP="000E6AFA">
      <w:pPr>
        <w:shd w:val="clear" w:color="auto" w:fill="FFFFFF"/>
        <w:spacing w:after="0" w:line="240" w:lineRule="auto"/>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221E1F"/>
          <w:sz w:val="24"/>
          <w:szCs w:val="24"/>
        </w:rPr>
        <w:t>2. Формирование уважительного отношения к иному мнению, истории и культуре других народов.</w:t>
      </w:r>
    </w:p>
    <w:p w:rsidR="00EF64BD" w:rsidRPr="000E6AFA" w:rsidRDefault="00EF64BD" w:rsidP="000E6AFA">
      <w:pPr>
        <w:shd w:val="clear" w:color="auto" w:fill="FFFFFF"/>
        <w:spacing w:after="0" w:line="240" w:lineRule="auto"/>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3. Развитие мотивов учебной деятельности и личностного смысла учения.</w:t>
      </w:r>
    </w:p>
    <w:p w:rsidR="00EF64BD" w:rsidRPr="000E6AFA" w:rsidRDefault="00EF64BD" w:rsidP="000E6AFA">
      <w:pPr>
        <w:shd w:val="clear" w:color="auto" w:fill="FFFFFF"/>
        <w:spacing w:after="0" w:line="240" w:lineRule="auto"/>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4. Развитие самостоятельности, личной ответственности за свои поступки на основе представлений о нравственных нормах общения.</w:t>
      </w:r>
    </w:p>
    <w:p w:rsidR="00EF64BD" w:rsidRPr="000E6AFA" w:rsidRDefault="00EF64BD" w:rsidP="000E6AFA">
      <w:pPr>
        <w:shd w:val="clear" w:color="auto" w:fill="FFFFFF"/>
        <w:spacing w:after="0" w:line="240" w:lineRule="auto"/>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5. Формирование эстетических чувств</w:t>
      </w:r>
    </w:p>
    <w:p w:rsidR="00EF64BD" w:rsidRPr="000E6AFA" w:rsidRDefault="00EF64BD" w:rsidP="000E6AFA">
      <w:pPr>
        <w:shd w:val="clear" w:color="auto" w:fill="FFFFFF"/>
        <w:spacing w:after="0" w:line="240" w:lineRule="auto"/>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6. Развитие этических чувств, доброжелательности и эмоционально-нравственной отзывчивости, понимания и сопереживания чувствам других людей.</w:t>
      </w:r>
    </w:p>
    <w:p w:rsidR="00EF64BD" w:rsidRPr="000E6AFA" w:rsidRDefault="00EF64BD" w:rsidP="000E6AFA">
      <w:pPr>
        <w:shd w:val="clear" w:color="auto" w:fill="FFFFFF"/>
        <w:spacing w:after="0" w:line="240" w:lineRule="auto"/>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7. Развитие навыков сотрудничества; формирование стремления овладеть положительной, гуманистической моделью доброжелательного общения; развитие умения находить выходы из спорных ситуаций.</w:t>
      </w:r>
    </w:p>
    <w:p w:rsidR="00EF64BD" w:rsidRPr="000E6AFA" w:rsidRDefault="00EF64BD" w:rsidP="000E6AFA">
      <w:pPr>
        <w:shd w:val="clear" w:color="auto" w:fill="FFFFFF"/>
        <w:spacing w:after="0" w:line="240" w:lineRule="auto"/>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8.  Наличие мотивации к творческому труду, формирование установки на безопасный, здоровый образ жизни.</w:t>
      </w:r>
    </w:p>
    <w:p w:rsidR="00EF64BD" w:rsidRPr="000E6AFA" w:rsidRDefault="00EF64BD" w:rsidP="000E6AFA">
      <w:pPr>
        <w:shd w:val="clear" w:color="auto" w:fill="FFFFFF"/>
        <w:spacing w:after="0" w:line="240" w:lineRule="auto"/>
        <w:jc w:val="center"/>
        <w:rPr>
          <w:rFonts w:ascii="Times New Roman" w:eastAsia="Times New Roman" w:hAnsi="Times New Roman" w:cs="Times New Roman"/>
          <w:color w:val="000000"/>
          <w:sz w:val="24"/>
          <w:szCs w:val="24"/>
        </w:rPr>
      </w:pPr>
      <w:r w:rsidRPr="000E6AFA">
        <w:rPr>
          <w:rFonts w:ascii="Times New Roman" w:eastAsia="Times New Roman" w:hAnsi="Times New Roman" w:cs="Times New Roman"/>
          <w:b/>
          <w:bCs/>
          <w:color w:val="221E1F"/>
          <w:sz w:val="24"/>
          <w:szCs w:val="24"/>
        </w:rPr>
        <w:t>Метапредметные результаты</w:t>
      </w:r>
    </w:p>
    <w:p w:rsidR="00EF64BD" w:rsidRPr="000E6AFA" w:rsidRDefault="00EF64BD" w:rsidP="000E6AFA">
      <w:pPr>
        <w:numPr>
          <w:ilvl w:val="0"/>
          <w:numId w:val="15"/>
        </w:numPr>
        <w:shd w:val="clear" w:color="auto" w:fill="FFFFFF"/>
        <w:spacing w:after="0" w:line="240" w:lineRule="auto"/>
        <w:ind w:left="0" w:firstLine="0"/>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Овладение навыками смыслового чтения текстов различных видов и жанров, осознанно строить речевое высказывание в соответствии с задачами коммуникации и составлять тексты в устной и письменной форме.</w:t>
      </w:r>
    </w:p>
    <w:p w:rsidR="00EF64BD" w:rsidRPr="000E6AFA" w:rsidRDefault="00EF64BD" w:rsidP="000E6AFA">
      <w:pPr>
        <w:numPr>
          <w:ilvl w:val="0"/>
          <w:numId w:val="15"/>
        </w:numPr>
        <w:shd w:val="clear" w:color="auto" w:fill="FFFFFF"/>
        <w:spacing w:after="0" w:line="240" w:lineRule="auto"/>
        <w:ind w:left="0" w:firstLine="0"/>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Активное использование речевых средств для решения познавательных и коммуникативных задач.</w:t>
      </w:r>
    </w:p>
    <w:p w:rsidR="00EF64BD" w:rsidRPr="000E6AFA" w:rsidRDefault="00EF64BD" w:rsidP="000E6AFA">
      <w:pPr>
        <w:numPr>
          <w:ilvl w:val="0"/>
          <w:numId w:val="15"/>
        </w:numPr>
        <w:shd w:val="clear" w:color="auto" w:fill="FFFFFF"/>
        <w:spacing w:after="0" w:line="240" w:lineRule="auto"/>
        <w:ind w:left="0" w:firstLine="0"/>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Готовность слушать собеседника и вести диалог, признавать возможность существования различных точек зрения, излагать своё мнение и аргументировать свою точку зрения</w:t>
      </w:r>
    </w:p>
    <w:p w:rsidR="00EF64BD" w:rsidRPr="000E6AFA" w:rsidRDefault="00EF64BD" w:rsidP="000E6AFA">
      <w:pPr>
        <w:numPr>
          <w:ilvl w:val="0"/>
          <w:numId w:val="15"/>
        </w:numPr>
        <w:shd w:val="clear" w:color="auto" w:fill="FFFFFF"/>
        <w:spacing w:after="0" w:line="240" w:lineRule="auto"/>
        <w:ind w:left="0" w:firstLine="0"/>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Овладение логическими действиями сравнения, анализа, синтеза, обобщения, классификации, установление аналогий и причинно-следственных связей, построения рассуждений.</w:t>
      </w:r>
    </w:p>
    <w:p w:rsidR="00EF64BD" w:rsidRPr="000E6AFA" w:rsidRDefault="00EF64BD" w:rsidP="000E6AFA">
      <w:pPr>
        <w:numPr>
          <w:ilvl w:val="0"/>
          <w:numId w:val="15"/>
        </w:numPr>
        <w:shd w:val="clear" w:color="auto" w:fill="FFFFFF"/>
        <w:spacing w:after="0" w:line="240" w:lineRule="auto"/>
        <w:ind w:left="0" w:firstLine="0"/>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lastRenderedPageBreak/>
        <w:t>Овладение базовыми предметными и межпредметными понятиями, отражающими существенные связи между объектами и процессами (общение, культура, творчество; книга, автор, содержание; художественный текст и др.); осознание связи между предметами гуманитарно-эстетического цикла.</w:t>
      </w:r>
    </w:p>
    <w:p w:rsidR="00EF64BD" w:rsidRPr="000E6AFA" w:rsidRDefault="00EF64BD" w:rsidP="000E6AFA">
      <w:pPr>
        <w:numPr>
          <w:ilvl w:val="0"/>
          <w:numId w:val="15"/>
        </w:numPr>
        <w:shd w:val="clear" w:color="auto" w:fill="FFFFFF"/>
        <w:spacing w:after="0" w:line="240" w:lineRule="auto"/>
        <w:ind w:left="0" w:firstLine="0"/>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221E1F"/>
          <w:sz w:val="24"/>
          <w:szCs w:val="24"/>
        </w:rPr>
        <w:t>Овладение способностью принимать и сохранять цели и задачи учебной деятельности, находить средства их осуществления.</w:t>
      </w:r>
    </w:p>
    <w:p w:rsidR="00EF64BD" w:rsidRPr="000E6AFA" w:rsidRDefault="00EF64BD" w:rsidP="000E6AFA">
      <w:pPr>
        <w:numPr>
          <w:ilvl w:val="0"/>
          <w:numId w:val="15"/>
        </w:numPr>
        <w:shd w:val="clear" w:color="auto" w:fill="FFFFFF"/>
        <w:spacing w:after="0" w:line="240" w:lineRule="auto"/>
        <w:ind w:left="0" w:firstLine="0"/>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Формирование умений планировать, контролировать и оценивать учебные действия в соответствии с поставленной задачей, определять наиболее эффективные способы достижения результата.</w:t>
      </w:r>
    </w:p>
    <w:p w:rsidR="00EF64BD" w:rsidRPr="000E6AFA" w:rsidRDefault="00EF64BD" w:rsidP="000E6AFA">
      <w:pPr>
        <w:shd w:val="clear" w:color="auto" w:fill="FFFFFF"/>
        <w:spacing w:after="0" w:line="240" w:lineRule="auto"/>
        <w:jc w:val="center"/>
        <w:rPr>
          <w:rFonts w:ascii="Times New Roman" w:eastAsia="Times New Roman" w:hAnsi="Times New Roman" w:cs="Times New Roman"/>
          <w:color w:val="000000"/>
          <w:sz w:val="24"/>
          <w:szCs w:val="24"/>
        </w:rPr>
      </w:pPr>
      <w:r w:rsidRPr="000E6AFA">
        <w:rPr>
          <w:rFonts w:ascii="Times New Roman" w:eastAsia="Times New Roman" w:hAnsi="Times New Roman" w:cs="Times New Roman"/>
          <w:b/>
          <w:bCs/>
          <w:color w:val="000000"/>
          <w:sz w:val="24"/>
          <w:szCs w:val="24"/>
        </w:rPr>
        <w:t>Предметные результаты</w:t>
      </w:r>
    </w:p>
    <w:p w:rsidR="00EF64BD" w:rsidRPr="000E6AFA" w:rsidRDefault="00EF64BD" w:rsidP="000E6AFA">
      <w:pPr>
        <w:shd w:val="clear" w:color="auto" w:fill="FFFFFF"/>
        <w:spacing w:after="0" w:line="240" w:lineRule="auto"/>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1. Понимание литературы как явления национальной и мировой культуры, средства сохранения и передачи нравственных ценностей и традиций.</w:t>
      </w:r>
    </w:p>
    <w:p w:rsidR="00EF64BD" w:rsidRPr="000E6AFA" w:rsidRDefault="00EF64BD" w:rsidP="000E6AFA">
      <w:pPr>
        <w:shd w:val="clear" w:color="auto" w:fill="FFFFFF"/>
        <w:spacing w:after="0" w:line="240" w:lineRule="auto"/>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2. Формирование отношения к книге как важнейшей культурной ценности.</w:t>
      </w:r>
    </w:p>
    <w:p w:rsidR="00EF64BD" w:rsidRPr="000E6AFA" w:rsidRDefault="00EF64BD" w:rsidP="000E6AFA">
      <w:pPr>
        <w:shd w:val="clear" w:color="auto" w:fill="FFFFFF"/>
        <w:spacing w:after="0" w:line="240" w:lineRule="auto"/>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3. Формирование отношения к художественным произведениям как искусству слова.</w:t>
      </w:r>
    </w:p>
    <w:p w:rsidR="00EF64BD" w:rsidRPr="000E6AFA" w:rsidRDefault="00EF64BD" w:rsidP="000E6AFA">
      <w:pPr>
        <w:shd w:val="clear" w:color="auto" w:fill="FFFFFF"/>
        <w:spacing w:after="0" w:line="240" w:lineRule="auto"/>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4. Осознание духовно-нравственных ценностей великой русской литературы и литературы народов многонациональной России.</w:t>
      </w:r>
    </w:p>
    <w:p w:rsidR="00EF64BD" w:rsidRPr="000E6AFA" w:rsidRDefault="00EF64BD" w:rsidP="000E6AFA">
      <w:pPr>
        <w:shd w:val="clear" w:color="auto" w:fill="FFFFFF"/>
        <w:spacing w:after="0" w:line="240" w:lineRule="auto"/>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5. Осознание значимости систематического чтения для личностного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w:t>
      </w:r>
    </w:p>
    <w:p w:rsidR="00EF64BD" w:rsidRPr="000E6AFA" w:rsidRDefault="00EF64BD" w:rsidP="000E6AFA">
      <w:pPr>
        <w:shd w:val="clear" w:color="auto" w:fill="FFFFFF"/>
        <w:spacing w:after="0" w:line="240" w:lineRule="auto"/>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6. 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видов текстов, участвовать в обсуждении, давать и обосновывать нравственную оценку поступков героев.</w:t>
      </w:r>
    </w:p>
    <w:p w:rsidR="00EF64BD" w:rsidRPr="000E6AFA" w:rsidRDefault="00EF64BD" w:rsidP="000E6AFA">
      <w:pPr>
        <w:shd w:val="clear" w:color="auto" w:fill="FFFFFF"/>
        <w:spacing w:after="0" w:line="240" w:lineRule="auto"/>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7. Достижение необходимого для продолжения образования уровня читательской компетентности, общего речевого развития, т. е. овладение техникой чтения вслух и про себя, элементарными приёмами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67465B" w:rsidRPr="000E6AFA" w:rsidRDefault="00EF64BD" w:rsidP="000E6AFA">
      <w:pPr>
        <w:shd w:val="clear" w:color="auto" w:fill="FFFFFF"/>
        <w:spacing w:after="0" w:line="240" w:lineRule="auto"/>
        <w:jc w:val="both"/>
        <w:rPr>
          <w:rFonts w:ascii="Times New Roman" w:eastAsia="Times New Roman" w:hAnsi="Times New Roman" w:cs="Times New Roman"/>
          <w:color w:val="000000"/>
          <w:sz w:val="24"/>
          <w:szCs w:val="24"/>
        </w:rPr>
      </w:pPr>
      <w:r w:rsidRPr="000E6AFA">
        <w:rPr>
          <w:rFonts w:ascii="Times New Roman" w:eastAsia="Times New Roman" w:hAnsi="Times New Roman" w:cs="Times New Roman"/>
          <w:color w:val="000000"/>
          <w:sz w:val="24"/>
          <w:szCs w:val="24"/>
        </w:rPr>
        <w:t>8. Умение выбирать книгу для самостоятельного чтения, ориентируясь на тематический и алфавитный каталоги и рекомендательный список литературы, оценивать результаты своей читательской деятельности, вносить коррективы, пользоваться справочными источниками для понимания и получения дополнительной информации.</w:t>
      </w:r>
    </w:p>
    <w:p w:rsidR="00BF3CED" w:rsidRPr="000E6AFA" w:rsidRDefault="00BF3CED" w:rsidP="000E6AFA">
      <w:pPr>
        <w:spacing w:after="0" w:line="240" w:lineRule="auto"/>
        <w:jc w:val="center"/>
        <w:rPr>
          <w:rFonts w:ascii="Times New Roman" w:hAnsi="Times New Roman" w:cs="Times New Roman"/>
          <w:b/>
          <w:sz w:val="24"/>
          <w:szCs w:val="24"/>
        </w:rPr>
      </w:pPr>
    </w:p>
    <w:p w:rsidR="00BF3CED" w:rsidRPr="000E6AFA" w:rsidRDefault="00BF3CED" w:rsidP="000E6AFA">
      <w:pPr>
        <w:spacing w:after="0" w:line="240" w:lineRule="auto"/>
        <w:jc w:val="center"/>
        <w:rPr>
          <w:rFonts w:ascii="Times New Roman" w:hAnsi="Times New Roman" w:cs="Times New Roman"/>
          <w:b/>
          <w:sz w:val="24"/>
          <w:szCs w:val="24"/>
        </w:rPr>
      </w:pPr>
    </w:p>
    <w:p w:rsidR="00BF3CED" w:rsidRPr="000E6AFA" w:rsidRDefault="00BF3CED" w:rsidP="000E6AFA">
      <w:pPr>
        <w:spacing w:after="0" w:line="240" w:lineRule="auto"/>
        <w:jc w:val="center"/>
        <w:rPr>
          <w:rFonts w:ascii="Times New Roman" w:hAnsi="Times New Roman" w:cs="Times New Roman"/>
          <w:b/>
          <w:sz w:val="24"/>
          <w:szCs w:val="24"/>
        </w:rPr>
      </w:pPr>
    </w:p>
    <w:p w:rsidR="00BF3CED" w:rsidRPr="000E6AFA" w:rsidRDefault="00BF3CED" w:rsidP="000E6AFA">
      <w:pPr>
        <w:spacing w:after="0" w:line="240" w:lineRule="auto"/>
        <w:jc w:val="center"/>
        <w:rPr>
          <w:rFonts w:ascii="Times New Roman" w:hAnsi="Times New Roman" w:cs="Times New Roman"/>
          <w:b/>
          <w:sz w:val="24"/>
          <w:szCs w:val="24"/>
        </w:rPr>
      </w:pPr>
    </w:p>
    <w:p w:rsidR="00BF3CED" w:rsidRPr="000E6AFA" w:rsidRDefault="00BF3CED" w:rsidP="000E6AFA">
      <w:pPr>
        <w:spacing w:after="0" w:line="240" w:lineRule="auto"/>
        <w:jc w:val="center"/>
        <w:rPr>
          <w:rFonts w:ascii="Times New Roman" w:hAnsi="Times New Roman" w:cs="Times New Roman"/>
          <w:b/>
          <w:sz w:val="24"/>
          <w:szCs w:val="24"/>
        </w:rPr>
      </w:pPr>
    </w:p>
    <w:p w:rsidR="00BF3CED" w:rsidRPr="000E6AFA" w:rsidRDefault="00BF3CED" w:rsidP="000E6AFA">
      <w:pPr>
        <w:spacing w:after="0" w:line="240" w:lineRule="auto"/>
        <w:jc w:val="center"/>
        <w:rPr>
          <w:rFonts w:ascii="Times New Roman" w:hAnsi="Times New Roman" w:cs="Times New Roman"/>
          <w:b/>
          <w:sz w:val="24"/>
          <w:szCs w:val="24"/>
        </w:rPr>
      </w:pPr>
    </w:p>
    <w:p w:rsidR="00BF3CED" w:rsidRPr="000E6AFA" w:rsidRDefault="00BF3CED" w:rsidP="000E6AFA">
      <w:pPr>
        <w:spacing w:after="0" w:line="240" w:lineRule="auto"/>
        <w:jc w:val="center"/>
        <w:rPr>
          <w:rFonts w:ascii="Times New Roman" w:hAnsi="Times New Roman" w:cs="Times New Roman"/>
          <w:b/>
          <w:sz w:val="24"/>
          <w:szCs w:val="24"/>
        </w:rPr>
      </w:pPr>
    </w:p>
    <w:p w:rsidR="00BF3CED" w:rsidRPr="000E6AFA" w:rsidRDefault="00BF3CED" w:rsidP="000E6AFA">
      <w:pPr>
        <w:spacing w:after="0" w:line="240" w:lineRule="auto"/>
        <w:jc w:val="center"/>
        <w:rPr>
          <w:rFonts w:ascii="Times New Roman" w:hAnsi="Times New Roman" w:cs="Times New Roman"/>
          <w:b/>
          <w:sz w:val="24"/>
          <w:szCs w:val="24"/>
        </w:rPr>
      </w:pPr>
    </w:p>
    <w:p w:rsidR="00BF3CED" w:rsidRPr="000E6AFA" w:rsidRDefault="00BF3CED" w:rsidP="000E6AFA">
      <w:pPr>
        <w:spacing w:after="0" w:line="240" w:lineRule="auto"/>
        <w:jc w:val="center"/>
        <w:rPr>
          <w:rFonts w:ascii="Times New Roman" w:hAnsi="Times New Roman" w:cs="Times New Roman"/>
          <w:b/>
          <w:sz w:val="24"/>
          <w:szCs w:val="24"/>
        </w:rPr>
      </w:pPr>
    </w:p>
    <w:p w:rsidR="00BF3CED" w:rsidRPr="000E6AFA" w:rsidRDefault="00BF3CED" w:rsidP="000E6AFA">
      <w:pPr>
        <w:spacing w:after="0" w:line="240" w:lineRule="auto"/>
        <w:jc w:val="center"/>
        <w:rPr>
          <w:rFonts w:ascii="Times New Roman" w:hAnsi="Times New Roman" w:cs="Times New Roman"/>
          <w:b/>
          <w:sz w:val="24"/>
          <w:szCs w:val="24"/>
        </w:rPr>
      </w:pPr>
    </w:p>
    <w:p w:rsidR="00647E6D" w:rsidRPr="000E6AFA" w:rsidRDefault="00647E6D" w:rsidP="000E6AFA">
      <w:pPr>
        <w:spacing w:after="0" w:line="240" w:lineRule="auto"/>
        <w:jc w:val="center"/>
        <w:rPr>
          <w:rFonts w:ascii="Times New Roman" w:hAnsi="Times New Roman" w:cs="Times New Roman"/>
          <w:b/>
          <w:sz w:val="24"/>
          <w:szCs w:val="24"/>
        </w:rPr>
      </w:pPr>
      <w:r w:rsidRPr="000E6AFA">
        <w:rPr>
          <w:rFonts w:ascii="Times New Roman" w:hAnsi="Times New Roman" w:cs="Times New Roman"/>
          <w:b/>
          <w:sz w:val="24"/>
          <w:szCs w:val="24"/>
        </w:rPr>
        <w:t xml:space="preserve">Содержание учебного предмета </w:t>
      </w:r>
    </w:p>
    <w:p w:rsidR="00BF3CED" w:rsidRPr="000E6AFA" w:rsidRDefault="00BF3CED" w:rsidP="000E6AFA">
      <w:pPr>
        <w:spacing w:after="0" w:line="240" w:lineRule="auto"/>
        <w:jc w:val="center"/>
        <w:rPr>
          <w:rFonts w:ascii="Times New Roman" w:hAnsi="Times New Roman" w:cs="Times New Roman"/>
          <w:b/>
          <w:sz w:val="24"/>
          <w:szCs w:val="24"/>
          <w:lang w:val="tt-RU"/>
        </w:rPr>
      </w:pPr>
    </w:p>
    <w:tbl>
      <w:tblPr>
        <w:tblStyle w:val="a5"/>
        <w:tblpPr w:leftFromText="180" w:rightFromText="180" w:vertAnchor="text" w:tblpX="358" w:tblpY="1"/>
        <w:tblOverlap w:val="never"/>
        <w:tblW w:w="14709" w:type="dxa"/>
        <w:tblLayout w:type="fixed"/>
        <w:tblLook w:val="04A0"/>
      </w:tblPr>
      <w:tblGrid>
        <w:gridCol w:w="2978"/>
        <w:gridCol w:w="10880"/>
        <w:gridCol w:w="851"/>
      </w:tblGrid>
      <w:tr w:rsidR="009A6809" w:rsidRPr="000E6AFA" w:rsidTr="00DA54F6">
        <w:trPr>
          <w:trHeight w:val="1272"/>
        </w:trPr>
        <w:tc>
          <w:tcPr>
            <w:tcW w:w="2978" w:type="dxa"/>
          </w:tcPr>
          <w:p w:rsidR="009A6809" w:rsidRPr="000E6AFA" w:rsidRDefault="00BB3627" w:rsidP="000E6AFA">
            <w:pPr>
              <w:tabs>
                <w:tab w:val="left" w:leader="dot" w:pos="624"/>
              </w:tabs>
              <w:jc w:val="center"/>
              <w:rPr>
                <w:rFonts w:ascii="Times New Roman" w:hAnsi="Times New Roman" w:cs="Times New Roman"/>
                <w:sz w:val="24"/>
                <w:szCs w:val="24"/>
              </w:rPr>
            </w:pPr>
            <w:r w:rsidRPr="000E6AFA">
              <w:rPr>
                <w:rFonts w:ascii="Times New Roman" w:hAnsi="Times New Roman" w:cs="Times New Roman"/>
                <w:sz w:val="24"/>
                <w:szCs w:val="24"/>
              </w:rPr>
              <w:t>Название раздела</w:t>
            </w:r>
          </w:p>
        </w:tc>
        <w:tc>
          <w:tcPr>
            <w:tcW w:w="10880" w:type="dxa"/>
          </w:tcPr>
          <w:p w:rsidR="009A6809" w:rsidRPr="000E6AFA" w:rsidRDefault="00BB3627" w:rsidP="000E6AFA">
            <w:pPr>
              <w:tabs>
                <w:tab w:val="left" w:leader="dot" w:pos="624"/>
              </w:tabs>
              <w:jc w:val="center"/>
              <w:rPr>
                <w:rStyle w:val="Zag11"/>
                <w:rFonts w:ascii="Times New Roman" w:eastAsia="@Arial Unicode MS" w:hAnsi="Times New Roman" w:cs="Times New Roman"/>
                <w:bCs/>
                <w:sz w:val="24"/>
                <w:szCs w:val="24"/>
              </w:rPr>
            </w:pPr>
            <w:r w:rsidRPr="000E6AFA">
              <w:rPr>
                <w:rStyle w:val="Zag11"/>
                <w:rFonts w:ascii="Times New Roman" w:eastAsia="@Arial Unicode MS" w:hAnsi="Times New Roman" w:cs="Times New Roman"/>
                <w:bCs/>
                <w:sz w:val="24"/>
                <w:szCs w:val="24"/>
              </w:rPr>
              <w:t>Краткое содержание</w:t>
            </w:r>
          </w:p>
        </w:tc>
        <w:tc>
          <w:tcPr>
            <w:tcW w:w="851" w:type="dxa"/>
          </w:tcPr>
          <w:p w:rsidR="009A6809" w:rsidRPr="000E6AFA" w:rsidRDefault="00BB3627" w:rsidP="000E6AFA">
            <w:pPr>
              <w:jc w:val="center"/>
              <w:rPr>
                <w:rFonts w:ascii="Times New Roman" w:eastAsia="Times New Roman" w:hAnsi="Times New Roman" w:cs="Times New Roman"/>
                <w:sz w:val="24"/>
                <w:szCs w:val="24"/>
              </w:rPr>
            </w:pPr>
            <w:r w:rsidRPr="000E6AFA">
              <w:rPr>
                <w:rFonts w:ascii="Times New Roman" w:eastAsia="Times New Roman" w:hAnsi="Times New Roman" w:cs="Times New Roman"/>
                <w:sz w:val="24"/>
                <w:szCs w:val="24"/>
              </w:rPr>
              <w:t>Количество часов</w:t>
            </w:r>
          </w:p>
        </w:tc>
      </w:tr>
      <w:tr w:rsidR="009A6809" w:rsidRPr="000E6AFA" w:rsidTr="00DA54F6">
        <w:trPr>
          <w:trHeight w:val="3534"/>
        </w:trPr>
        <w:tc>
          <w:tcPr>
            <w:tcW w:w="2978" w:type="dxa"/>
          </w:tcPr>
          <w:p w:rsidR="009A6809" w:rsidRPr="000E6AFA" w:rsidRDefault="009A6809" w:rsidP="000E6AFA">
            <w:pPr>
              <w:tabs>
                <w:tab w:val="left" w:leader="dot" w:pos="624"/>
              </w:tabs>
              <w:jc w:val="both"/>
              <w:rPr>
                <w:rStyle w:val="Zag11"/>
                <w:rFonts w:ascii="Times New Roman" w:eastAsia="@Arial Unicode MS" w:hAnsi="Times New Roman" w:cs="Times New Roman"/>
                <w:b/>
                <w:bCs/>
                <w:iCs/>
                <w:sz w:val="24"/>
                <w:szCs w:val="24"/>
              </w:rPr>
            </w:pPr>
            <w:r w:rsidRPr="000E6AFA">
              <w:rPr>
                <w:rStyle w:val="Zag11"/>
                <w:rFonts w:ascii="Times New Roman" w:eastAsia="@Arial Unicode MS" w:hAnsi="Times New Roman" w:cs="Times New Roman"/>
                <w:b/>
                <w:bCs/>
                <w:iCs/>
                <w:sz w:val="24"/>
                <w:szCs w:val="24"/>
              </w:rPr>
              <w:t>Круг детского чтения</w:t>
            </w:r>
          </w:p>
          <w:p w:rsidR="009A6809" w:rsidRPr="000E6AFA" w:rsidRDefault="009A6809" w:rsidP="000E6AFA">
            <w:pPr>
              <w:jc w:val="both"/>
              <w:rPr>
                <w:rFonts w:ascii="Times New Roman" w:hAnsi="Times New Roman" w:cs="Times New Roman"/>
                <w:b/>
                <w:sz w:val="24"/>
                <w:szCs w:val="24"/>
              </w:rPr>
            </w:pPr>
          </w:p>
        </w:tc>
        <w:tc>
          <w:tcPr>
            <w:tcW w:w="10880" w:type="dxa"/>
          </w:tcPr>
          <w:p w:rsidR="009A6809" w:rsidRPr="000E6AFA" w:rsidRDefault="009A6809" w:rsidP="000E6AFA">
            <w:pPr>
              <w:tabs>
                <w:tab w:val="left" w:leader="dot" w:pos="624"/>
              </w:tabs>
              <w:jc w:val="both"/>
              <w:rPr>
                <w:rStyle w:val="Zag11"/>
                <w:rFonts w:ascii="Times New Roman" w:eastAsia="@Arial Unicode MS" w:hAnsi="Times New Roman" w:cs="Times New Roman"/>
                <w:sz w:val="24"/>
                <w:szCs w:val="24"/>
              </w:rPr>
            </w:pPr>
            <w:r w:rsidRPr="000E6AFA">
              <w:rPr>
                <w:rStyle w:val="Zag11"/>
                <w:rFonts w:ascii="Times New Roman" w:eastAsia="@Arial Unicode MS" w:hAnsi="Times New Roman" w:cs="Times New Roman"/>
                <w:sz w:val="24"/>
                <w:szCs w:val="24"/>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9A6809" w:rsidRPr="000E6AFA" w:rsidRDefault="009A6809" w:rsidP="000E6AFA">
            <w:pPr>
              <w:tabs>
                <w:tab w:val="left" w:leader="dot" w:pos="624"/>
              </w:tabs>
              <w:jc w:val="both"/>
              <w:rPr>
                <w:rStyle w:val="Zag11"/>
                <w:rFonts w:ascii="Times New Roman" w:eastAsia="@Arial Unicode MS" w:hAnsi="Times New Roman" w:cs="Times New Roman"/>
                <w:sz w:val="24"/>
                <w:szCs w:val="24"/>
              </w:rPr>
            </w:pPr>
            <w:r w:rsidRPr="000E6AFA">
              <w:rPr>
                <w:rStyle w:val="Zag11"/>
                <w:rFonts w:ascii="Times New Roman" w:eastAsia="@Arial Unicode MS" w:hAnsi="Times New Roman" w:cs="Times New Roman"/>
                <w:sz w:val="24"/>
                <w:szCs w:val="24"/>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9A6809" w:rsidRPr="000E6AFA" w:rsidRDefault="009A6809" w:rsidP="000E6AFA">
            <w:pPr>
              <w:tabs>
                <w:tab w:val="left" w:leader="dot" w:pos="624"/>
              </w:tabs>
              <w:jc w:val="both"/>
              <w:rPr>
                <w:rStyle w:val="Zag11"/>
                <w:rFonts w:ascii="Times New Roman" w:eastAsia="@Arial Unicode MS" w:hAnsi="Times New Roman" w:cs="Times New Roman"/>
                <w:sz w:val="24"/>
                <w:szCs w:val="24"/>
              </w:rPr>
            </w:pPr>
            <w:r w:rsidRPr="000E6AFA">
              <w:rPr>
                <w:rStyle w:val="Zag11"/>
                <w:rFonts w:ascii="Times New Roman" w:eastAsia="@Arial Unicode MS" w:hAnsi="Times New Roman" w:cs="Times New Roman"/>
                <w:sz w:val="24"/>
                <w:szCs w:val="24"/>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5E7BB6" w:rsidRPr="000E6AFA" w:rsidRDefault="005E7BB6" w:rsidP="000E6AFA">
            <w:pPr>
              <w:rPr>
                <w:rFonts w:ascii="Times New Roman" w:hAnsi="Times New Roman" w:cs="Times New Roman"/>
                <w:sz w:val="24"/>
                <w:szCs w:val="24"/>
              </w:rPr>
            </w:pPr>
            <w:r w:rsidRPr="000E6AFA">
              <w:rPr>
                <w:rFonts w:ascii="Times New Roman" w:hAnsi="Times New Roman" w:cs="Times New Roman"/>
                <w:sz w:val="24"/>
                <w:szCs w:val="24"/>
              </w:rPr>
              <w:t xml:space="preserve">Н. Носов «Огурцы», «Трудная задача», М. Зощенко «Не надо врать», «Через тридцать лет», Л. Каминский «Сочинение», В. Драгунский  «Где это видано, где это слыхано…», Русские народные сказки«Иван – царевич и Серый Волк», «Летучий корабль», «Морозко», «Белая уточка», «По щучьему веленью».К. Паустовский «Барсучий нос», «В саду уже поселилась осень…».В. Берестов «Кошкин щенок»,  Б. Заходер «Вредный кот», «Винни Пух», «Что такое стихи?», В. Бианки «Приключения Муравьишки», О.Полонский «Муравьиное царство», Тим Собакин «Песни бегемотов», Д. Мамин - Сибиряк «Серая Шейка», «Сказка про Воробья Воробеича, Ерша Ершовича и веселого трубочиста Яшу», Н. Носов «Карасик», М. Горький «Воробьишко», </w:t>
            </w:r>
          </w:p>
          <w:p w:rsidR="005E7BB6" w:rsidRPr="000E6AFA" w:rsidRDefault="005E7BB6" w:rsidP="000E6AFA">
            <w:pPr>
              <w:rPr>
                <w:rFonts w:ascii="Times New Roman" w:hAnsi="Times New Roman" w:cs="Times New Roman"/>
                <w:sz w:val="24"/>
                <w:szCs w:val="24"/>
              </w:rPr>
            </w:pPr>
            <w:r w:rsidRPr="000E6AFA">
              <w:rPr>
                <w:rFonts w:ascii="Times New Roman" w:hAnsi="Times New Roman" w:cs="Times New Roman"/>
                <w:sz w:val="24"/>
                <w:szCs w:val="24"/>
              </w:rPr>
              <w:t>Н. Некрасов «Славная осень», М. Пришвин «Осинкам холодно», «Золотой луг», Ф. Тютчев «Листья», «Весенняя гроза», А. Фет «Осень», И. Бунин. «Первый снег». К. Бальмонт «Снежинка», А.С. Пушкин «Зимнее утро», «Зимний вечер», «Сказка о царе Салтане…», «Опрятней модного паркета», И.А. Крылов «Слон и Моська», «Чиж и голубь», Л.Н. Толстой «Лев и собачка», «Лебеди», «Акула», «Волга и Вазуза», «Как гуси Рим спасли».И.А. Крылов «Квартет», В.И. Даль «Девочка Снегурочка».В. Одоевский «Мороз Иванович», Р. Киплинг  «Маугли», Дж. Родари «Волшебный барабан», Тим Собакин «Лунная сказка», Ю. Коваль «Сказка о серебряном соколе», С. Михалков «Упрямый козлёнок», Т.Коти «В родном краю», И.Соколов – Микитов «Март в лесу», А.Майков «Весна», С. Есенин «Сыплет черёмуха…», «С добрым утром», О. Высотская «Одуванчик», Саша Чёрный «Летом».</w:t>
            </w:r>
          </w:p>
          <w:p w:rsidR="009A6809" w:rsidRPr="000E6AFA" w:rsidRDefault="009A6809" w:rsidP="000E6AFA">
            <w:pPr>
              <w:tabs>
                <w:tab w:val="left" w:leader="dot" w:pos="624"/>
              </w:tabs>
              <w:jc w:val="both"/>
              <w:rPr>
                <w:rStyle w:val="Zag11"/>
                <w:rFonts w:ascii="Times New Roman" w:eastAsia="@Arial Unicode MS" w:hAnsi="Times New Roman" w:cs="Times New Roman"/>
                <w:bCs/>
                <w:sz w:val="24"/>
                <w:szCs w:val="24"/>
              </w:rPr>
            </w:pPr>
          </w:p>
        </w:tc>
        <w:tc>
          <w:tcPr>
            <w:tcW w:w="851" w:type="dxa"/>
          </w:tcPr>
          <w:p w:rsidR="009A6809" w:rsidRPr="000E6AFA" w:rsidRDefault="005272C1" w:rsidP="000E6AFA">
            <w:pPr>
              <w:jc w:val="both"/>
              <w:rPr>
                <w:rFonts w:ascii="Times New Roman" w:eastAsia="Times New Roman" w:hAnsi="Times New Roman" w:cs="Times New Roman"/>
                <w:sz w:val="24"/>
                <w:szCs w:val="24"/>
              </w:rPr>
            </w:pPr>
            <w:r w:rsidRPr="000E6AFA">
              <w:rPr>
                <w:rFonts w:ascii="Times New Roman" w:eastAsia="Times New Roman" w:hAnsi="Times New Roman" w:cs="Times New Roman"/>
                <w:sz w:val="24"/>
                <w:szCs w:val="24"/>
              </w:rPr>
              <w:t>22</w:t>
            </w:r>
          </w:p>
        </w:tc>
      </w:tr>
      <w:tr w:rsidR="009A6809" w:rsidRPr="000E6AFA" w:rsidTr="00DA54F6">
        <w:trPr>
          <w:trHeight w:val="4526"/>
        </w:trPr>
        <w:tc>
          <w:tcPr>
            <w:tcW w:w="2978" w:type="dxa"/>
          </w:tcPr>
          <w:p w:rsidR="009A6809" w:rsidRPr="000E6AFA" w:rsidRDefault="009A6809" w:rsidP="000E6AFA">
            <w:pPr>
              <w:tabs>
                <w:tab w:val="left" w:leader="dot" w:pos="624"/>
              </w:tabs>
              <w:jc w:val="both"/>
              <w:rPr>
                <w:rStyle w:val="Zag11"/>
                <w:rFonts w:ascii="Times New Roman" w:eastAsia="@Arial Unicode MS" w:hAnsi="Times New Roman" w:cs="Times New Roman"/>
                <w:b/>
                <w:bCs/>
                <w:iCs/>
                <w:sz w:val="24"/>
                <w:szCs w:val="24"/>
              </w:rPr>
            </w:pPr>
            <w:r w:rsidRPr="000E6AFA">
              <w:rPr>
                <w:rStyle w:val="Zag11"/>
                <w:rFonts w:ascii="Times New Roman" w:eastAsia="@Arial Unicode MS" w:hAnsi="Times New Roman" w:cs="Times New Roman"/>
                <w:b/>
                <w:bCs/>
                <w:iCs/>
                <w:sz w:val="24"/>
                <w:szCs w:val="24"/>
              </w:rPr>
              <w:lastRenderedPageBreak/>
              <w:t>Литературоведческая пропедевтика (практическое освоение)</w:t>
            </w:r>
          </w:p>
          <w:p w:rsidR="009A6809" w:rsidRPr="000E6AFA" w:rsidRDefault="009A6809" w:rsidP="000E6AFA">
            <w:pPr>
              <w:jc w:val="both"/>
              <w:rPr>
                <w:rFonts w:ascii="Times New Roman" w:hAnsi="Times New Roman" w:cs="Times New Roman"/>
                <w:b/>
                <w:sz w:val="24"/>
                <w:szCs w:val="24"/>
              </w:rPr>
            </w:pPr>
          </w:p>
        </w:tc>
        <w:tc>
          <w:tcPr>
            <w:tcW w:w="10880" w:type="dxa"/>
          </w:tcPr>
          <w:p w:rsidR="009A6809" w:rsidRPr="000E6AFA" w:rsidRDefault="009A6809" w:rsidP="000E6AFA">
            <w:pPr>
              <w:tabs>
                <w:tab w:val="left" w:leader="dot" w:pos="624"/>
              </w:tabs>
              <w:jc w:val="both"/>
              <w:rPr>
                <w:rStyle w:val="Zag11"/>
                <w:rFonts w:ascii="Times New Roman" w:eastAsia="@Arial Unicode MS" w:hAnsi="Times New Roman" w:cs="Times New Roman"/>
                <w:sz w:val="24"/>
                <w:szCs w:val="24"/>
              </w:rPr>
            </w:pPr>
            <w:r w:rsidRPr="000E6AFA">
              <w:rPr>
                <w:rStyle w:val="Zag11"/>
                <w:rFonts w:ascii="Times New Roman" w:eastAsia="@Arial Unicode MS" w:hAnsi="Times New Roman" w:cs="Times New Roman"/>
                <w:sz w:val="24"/>
                <w:szCs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9A6809" w:rsidRPr="000E6AFA" w:rsidRDefault="009A6809" w:rsidP="000E6AFA">
            <w:pPr>
              <w:tabs>
                <w:tab w:val="left" w:leader="dot" w:pos="624"/>
              </w:tabs>
              <w:jc w:val="both"/>
              <w:rPr>
                <w:rStyle w:val="Zag11"/>
                <w:rFonts w:ascii="Times New Roman" w:eastAsia="@Arial Unicode MS" w:hAnsi="Times New Roman" w:cs="Times New Roman"/>
                <w:sz w:val="24"/>
                <w:szCs w:val="24"/>
              </w:rPr>
            </w:pPr>
            <w:r w:rsidRPr="000E6AFA">
              <w:rPr>
                <w:rStyle w:val="Zag11"/>
                <w:rFonts w:ascii="Times New Roman" w:eastAsia="@Arial Unicode MS" w:hAnsi="Times New Roman" w:cs="Times New Roman"/>
                <w:sz w:val="24"/>
                <w:szCs w:val="24"/>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9A6809" w:rsidRPr="000E6AFA" w:rsidRDefault="009A6809" w:rsidP="000E6AFA">
            <w:pPr>
              <w:tabs>
                <w:tab w:val="left" w:leader="dot" w:pos="624"/>
              </w:tabs>
              <w:jc w:val="both"/>
              <w:rPr>
                <w:rStyle w:val="Zag11"/>
                <w:rFonts w:ascii="Times New Roman" w:eastAsia="@Arial Unicode MS" w:hAnsi="Times New Roman" w:cs="Times New Roman"/>
                <w:sz w:val="24"/>
                <w:szCs w:val="24"/>
              </w:rPr>
            </w:pPr>
            <w:r w:rsidRPr="000E6AFA">
              <w:rPr>
                <w:rStyle w:val="Zag11"/>
                <w:rFonts w:ascii="Times New Roman" w:eastAsia="@Arial Unicode MS" w:hAnsi="Times New Roman" w:cs="Times New Roman"/>
                <w:sz w:val="24"/>
                <w:szCs w:val="24"/>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9A6809" w:rsidRPr="000E6AFA" w:rsidRDefault="009A6809" w:rsidP="000E6AFA">
            <w:pPr>
              <w:tabs>
                <w:tab w:val="left" w:leader="dot" w:pos="624"/>
              </w:tabs>
              <w:jc w:val="both"/>
              <w:rPr>
                <w:rStyle w:val="Zag11"/>
                <w:rFonts w:ascii="Times New Roman" w:eastAsia="@Arial Unicode MS" w:hAnsi="Times New Roman" w:cs="Times New Roman"/>
                <w:sz w:val="24"/>
                <w:szCs w:val="24"/>
              </w:rPr>
            </w:pPr>
            <w:r w:rsidRPr="000E6AFA">
              <w:rPr>
                <w:rStyle w:val="Zag11"/>
                <w:rFonts w:ascii="Times New Roman" w:eastAsia="@Arial Unicode MS" w:hAnsi="Times New Roman" w:cs="Times New Roman"/>
                <w:sz w:val="24"/>
                <w:szCs w:val="24"/>
              </w:rPr>
              <w:t>Прозаическая и стихотворная речь: узнавание, различение, выделение особенностей стихотворного произведения (ритм, рифма).</w:t>
            </w:r>
          </w:p>
          <w:p w:rsidR="009A6809" w:rsidRPr="000E6AFA" w:rsidRDefault="009A6809" w:rsidP="000E6AFA">
            <w:pPr>
              <w:tabs>
                <w:tab w:val="left" w:leader="dot" w:pos="624"/>
              </w:tabs>
              <w:jc w:val="both"/>
              <w:rPr>
                <w:rStyle w:val="Zag11"/>
                <w:rFonts w:ascii="Times New Roman" w:eastAsia="@Arial Unicode MS" w:hAnsi="Times New Roman" w:cs="Times New Roman"/>
                <w:sz w:val="24"/>
                <w:szCs w:val="24"/>
              </w:rPr>
            </w:pPr>
            <w:r w:rsidRPr="000E6AFA">
              <w:rPr>
                <w:rStyle w:val="Zag11"/>
                <w:rFonts w:ascii="Times New Roman" w:eastAsia="@Arial Unicode MS" w:hAnsi="Times New Roman" w:cs="Times New Roman"/>
                <w:sz w:val="24"/>
                <w:szCs w:val="24"/>
              </w:rPr>
              <w:t>Фольклор и авторские художественные произведения (различение).</w:t>
            </w:r>
          </w:p>
          <w:p w:rsidR="009A6809" w:rsidRPr="000E6AFA" w:rsidRDefault="009A6809" w:rsidP="000E6AFA">
            <w:pPr>
              <w:tabs>
                <w:tab w:val="left" w:leader="dot" w:pos="624"/>
              </w:tabs>
              <w:jc w:val="both"/>
              <w:rPr>
                <w:rStyle w:val="Zag11"/>
                <w:rFonts w:ascii="Times New Roman" w:eastAsia="@Arial Unicode MS" w:hAnsi="Times New Roman" w:cs="Times New Roman"/>
                <w:sz w:val="24"/>
                <w:szCs w:val="24"/>
              </w:rPr>
            </w:pPr>
            <w:r w:rsidRPr="000E6AFA">
              <w:rPr>
                <w:rStyle w:val="Zag11"/>
                <w:rFonts w:ascii="Times New Roman" w:eastAsia="@Arial Unicode MS" w:hAnsi="Times New Roman" w:cs="Times New Roman"/>
                <w:sz w:val="24"/>
                <w:szCs w:val="24"/>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9A6809" w:rsidRPr="000E6AFA" w:rsidRDefault="009A6809" w:rsidP="000E6AFA">
            <w:pPr>
              <w:tabs>
                <w:tab w:val="left" w:leader="dot" w:pos="624"/>
              </w:tabs>
              <w:jc w:val="both"/>
              <w:rPr>
                <w:rStyle w:val="Zag11"/>
                <w:rFonts w:ascii="Times New Roman" w:eastAsia="@Arial Unicode MS" w:hAnsi="Times New Roman" w:cs="Times New Roman"/>
                <w:sz w:val="24"/>
                <w:szCs w:val="24"/>
              </w:rPr>
            </w:pPr>
            <w:r w:rsidRPr="000E6AFA">
              <w:rPr>
                <w:rStyle w:val="Zag11"/>
                <w:rFonts w:ascii="Times New Roman" w:eastAsia="@Arial Unicode MS" w:hAnsi="Times New Roman" w:cs="Times New Roman"/>
                <w:sz w:val="24"/>
                <w:szCs w:val="24"/>
              </w:rPr>
              <w:t>Рассказ, стихотворение, басня – общее представление о жанре, особенностях построения и выразительных средствах.</w:t>
            </w:r>
          </w:p>
          <w:p w:rsidR="009A6809" w:rsidRPr="000E6AFA" w:rsidRDefault="009A6809" w:rsidP="000E6AFA">
            <w:pPr>
              <w:tabs>
                <w:tab w:val="left" w:leader="dot" w:pos="624"/>
              </w:tabs>
              <w:jc w:val="both"/>
              <w:rPr>
                <w:rStyle w:val="Zag11"/>
                <w:rFonts w:ascii="Times New Roman" w:eastAsia="@Arial Unicode MS" w:hAnsi="Times New Roman" w:cs="Times New Roman"/>
                <w:bCs/>
                <w:sz w:val="24"/>
                <w:szCs w:val="24"/>
              </w:rPr>
            </w:pPr>
          </w:p>
        </w:tc>
        <w:tc>
          <w:tcPr>
            <w:tcW w:w="851" w:type="dxa"/>
          </w:tcPr>
          <w:p w:rsidR="009A6809" w:rsidRPr="000E6AFA" w:rsidRDefault="005272C1" w:rsidP="000E6AFA">
            <w:pPr>
              <w:jc w:val="both"/>
              <w:rPr>
                <w:rFonts w:ascii="Times New Roman" w:eastAsia="Times New Roman" w:hAnsi="Times New Roman" w:cs="Times New Roman"/>
                <w:sz w:val="24"/>
                <w:szCs w:val="24"/>
              </w:rPr>
            </w:pPr>
            <w:r w:rsidRPr="000E6AFA">
              <w:rPr>
                <w:rFonts w:ascii="Times New Roman" w:eastAsia="Times New Roman" w:hAnsi="Times New Roman" w:cs="Times New Roman"/>
                <w:sz w:val="24"/>
                <w:szCs w:val="24"/>
              </w:rPr>
              <w:t>37</w:t>
            </w:r>
          </w:p>
        </w:tc>
      </w:tr>
      <w:tr w:rsidR="009A6809" w:rsidRPr="000E6AFA" w:rsidTr="00DA54F6">
        <w:tc>
          <w:tcPr>
            <w:tcW w:w="2978" w:type="dxa"/>
          </w:tcPr>
          <w:p w:rsidR="009A6809" w:rsidRPr="000E6AFA" w:rsidRDefault="009A6809" w:rsidP="000E6AFA">
            <w:pPr>
              <w:tabs>
                <w:tab w:val="left" w:leader="dot" w:pos="624"/>
              </w:tabs>
              <w:jc w:val="both"/>
              <w:rPr>
                <w:rStyle w:val="Zag11"/>
                <w:rFonts w:ascii="Times New Roman" w:eastAsia="@Arial Unicode MS" w:hAnsi="Times New Roman" w:cs="Times New Roman"/>
                <w:b/>
                <w:bCs/>
                <w:iCs/>
                <w:sz w:val="24"/>
                <w:szCs w:val="24"/>
              </w:rPr>
            </w:pPr>
            <w:r w:rsidRPr="000E6AFA">
              <w:rPr>
                <w:rStyle w:val="Zag11"/>
                <w:rFonts w:ascii="Times New Roman" w:eastAsia="@Arial Unicode MS" w:hAnsi="Times New Roman" w:cs="Times New Roman"/>
                <w:b/>
                <w:bCs/>
                <w:iCs/>
                <w:sz w:val="24"/>
                <w:szCs w:val="24"/>
              </w:rPr>
              <w:t>Творческая деятельность обучающихся (на основе литературных произведений)</w:t>
            </w:r>
          </w:p>
          <w:p w:rsidR="009A6809" w:rsidRPr="000E6AFA" w:rsidRDefault="009A6809" w:rsidP="000E6AFA">
            <w:pPr>
              <w:jc w:val="both"/>
              <w:rPr>
                <w:rFonts w:ascii="Times New Roman" w:hAnsi="Times New Roman" w:cs="Times New Roman"/>
                <w:b/>
                <w:sz w:val="24"/>
                <w:szCs w:val="24"/>
              </w:rPr>
            </w:pPr>
          </w:p>
        </w:tc>
        <w:tc>
          <w:tcPr>
            <w:tcW w:w="10880" w:type="dxa"/>
          </w:tcPr>
          <w:p w:rsidR="009A6809" w:rsidRPr="000E6AFA" w:rsidRDefault="009A6809" w:rsidP="000E6AFA">
            <w:pPr>
              <w:pStyle w:val="Zag3"/>
              <w:tabs>
                <w:tab w:val="left" w:leader="dot" w:pos="624"/>
              </w:tabs>
              <w:spacing w:after="0" w:line="240" w:lineRule="auto"/>
              <w:jc w:val="both"/>
              <w:rPr>
                <w:rStyle w:val="Zag11"/>
                <w:rFonts w:eastAsia="@Arial Unicode MS"/>
                <w:bCs/>
                <w:lang w:val="ru-RU"/>
              </w:rPr>
            </w:pPr>
            <w:r w:rsidRPr="000E6AFA">
              <w:rPr>
                <w:rStyle w:val="Zag11"/>
                <w:rFonts w:eastAsia="@Arial Unicode MS"/>
                <w:i w:val="0"/>
                <w:iCs w:val="0"/>
                <w:color w:val="auto"/>
                <w:lang w:val="ru-RU"/>
              </w:rPr>
              <w:t xml:space="preserve">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последов.событий: соблюд. этапности в выполн. действий); изложение с элементами сочинения, создание собств. текста на основе </w:t>
            </w:r>
            <w:r w:rsidRPr="000E6AFA">
              <w:rPr>
                <w:rStyle w:val="Zag11"/>
                <w:rFonts w:eastAsia="@Arial Unicode MS"/>
                <w:i w:val="0"/>
                <w:color w:val="auto"/>
                <w:lang w:val="ru-RU"/>
              </w:rPr>
              <w:t>худож. произведения (текст по аналогии), репродукций картин художников, по серии иллюстр.кпроизвед. или на основе личного опыта</w:t>
            </w:r>
            <w:r w:rsidRPr="000E6AFA">
              <w:rPr>
                <w:rStyle w:val="Zag11"/>
                <w:rFonts w:eastAsia="@Arial Unicode MS"/>
                <w:i w:val="0"/>
                <w:iCs w:val="0"/>
                <w:color w:val="auto"/>
                <w:lang w:val="ru-RU"/>
              </w:rPr>
              <w:t>.</w:t>
            </w:r>
          </w:p>
        </w:tc>
        <w:tc>
          <w:tcPr>
            <w:tcW w:w="851" w:type="dxa"/>
          </w:tcPr>
          <w:p w:rsidR="009A6809" w:rsidRPr="000E6AFA" w:rsidRDefault="0057530A" w:rsidP="000E6AFA">
            <w:pPr>
              <w:jc w:val="both"/>
              <w:rPr>
                <w:rFonts w:ascii="Times New Roman" w:eastAsia="Times New Roman" w:hAnsi="Times New Roman" w:cs="Times New Roman"/>
                <w:sz w:val="24"/>
                <w:szCs w:val="24"/>
              </w:rPr>
            </w:pPr>
            <w:r w:rsidRPr="000E6AFA">
              <w:rPr>
                <w:rFonts w:ascii="Times New Roman" w:eastAsia="Times New Roman" w:hAnsi="Times New Roman" w:cs="Times New Roman"/>
                <w:sz w:val="24"/>
                <w:szCs w:val="24"/>
              </w:rPr>
              <w:t>9</w:t>
            </w:r>
          </w:p>
        </w:tc>
      </w:tr>
    </w:tbl>
    <w:p w:rsidR="0038297E" w:rsidRPr="000E6AFA" w:rsidRDefault="0038297E" w:rsidP="000E6AFA">
      <w:pPr>
        <w:spacing w:line="240" w:lineRule="auto"/>
        <w:rPr>
          <w:rFonts w:ascii="Times New Roman" w:hAnsi="Times New Roman" w:cs="Times New Roman"/>
          <w:b/>
          <w:sz w:val="24"/>
          <w:szCs w:val="24"/>
          <w:lang w:val="en-US"/>
        </w:rPr>
      </w:pPr>
    </w:p>
    <w:p w:rsidR="00BB3627" w:rsidRPr="000E6AFA" w:rsidRDefault="00BB3627" w:rsidP="000E6AFA">
      <w:pPr>
        <w:spacing w:line="240" w:lineRule="auto"/>
        <w:rPr>
          <w:rFonts w:ascii="Times New Roman" w:hAnsi="Times New Roman" w:cs="Times New Roman"/>
          <w:b/>
          <w:sz w:val="24"/>
          <w:szCs w:val="24"/>
          <w:lang w:val="en-US"/>
        </w:rPr>
      </w:pPr>
    </w:p>
    <w:p w:rsidR="00BB3627" w:rsidRPr="000E6AFA" w:rsidRDefault="00BB3627" w:rsidP="000E6AFA">
      <w:pPr>
        <w:spacing w:line="240" w:lineRule="auto"/>
        <w:rPr>
          <w:rFonts w:ascii="Times New Roman" w:hAnsi="Times New Roman" w:cs="Times New Roman"/>
          <w:b/>
          <w:sz w:val="24"/>
          <w:szCs w:val="24"/>
          <w:lang w:val="en-US"/>
        </w:rPr>
      </w:pPr>
    </w:p>
    <w:p w:rsidR="00BB3627" w:rsidRPr="000E6AFA" w:rsidRDefault="00BB3627" w:rsidP="000E6AFA">
      <w:pPr>
        <w:spacing w:line="240" w:lineRule="auto"/>
        <w:rPr>
          <w:rFonts w:ascii="Times New Roman" w:hAnsi="Times New Roman" w:cs="Times New Roman"/>
          <w:b/>
          <w:sz w:val="24"/>
          <w:szCs w:val="24"/>
          <w:lang w:val="en-US"/>
        </w:rPr>
      </w:pPr>
    </w:p>
    <w:p w:rsidR="00BB3627" w:rsidRPr="000E6AFA" w:rsidRDefault="00BB3627" w:rsidP="000E6AFA">
      <w:pPr>
        <w:spacing w:line="240" w:lineRule="auto"/>
        <w:rPr>
          <w:rFonts w:ascii="Times New Roman" w:hAnsi="Times New Roman" w:cs="Times New Roman"/>
          <w:b/>
          <w:sz w:val="24"/>
          <w:szCs w:val="24"/>
          <w:lang w:val="en-US"/>
        </w:rPr>
      </w:pPr>
    </w:p>
    <w:p w:rsidR="00BB3627" w:rsidRPr="000E6AFA" w:rsidRDefault="00BB3627" w:rsidP="000E6AFA">
      <w:pPr>
        <w:spacing w:line="240" w:lineRule="auto"/>
        <w:rPr>
          <w:rFonts w:ascii="Times New Roman" w:hAnsi="Times New Roman" w:cs="Times New Roman"/>
          <w:b/>
          <w:sz w:val="24"/>
          <w:szCs w:val="24"/>
          <w:lang w:val="en-US"/>
        </w:rPr>
      </w:pPr>
    </w:p>
    <w:p w:rsidR="00BB3627" w:rsidRPr="000E6AFA" w:rsidRDefault="00BB3627" w:rsidP="000E6AFA">
      <w:pPr>
        <w:spacing w:line="240" w:lineRule="auto"/>
        <w:jc w:val="center"/>
        <w:rPr>
          <w:rFonts w:ascii="Times New Roman" w:hAnsi="Times New Roman" w:cs="Times New Roman"/>
          <w:b/>
          <w:sz w:val="24"/>
          <w:szCs w:val="24"/>
        </w:rPr>
      </w:pPr>
      <w:r w:rsidRPr="000E6AFA">
        <w:rPr>
          <w:rFonts w:ascii="Times New Roman" w:hAnsi="Times New Roman" w:cs="Times New Roman"/>
          <w:b/>
          <w:sz w:val="24"/>
          <w:szCs w:val="24"/>
        </w:rPr>
        <w:t>Тематическое планирование с учетом рабочей программы воспитания.</w:t>
      </w:r>
    </w:p>
    <w:tbl>
      <w:tblPr>
        <w:tblStyle w:val="a5"/>
        <w:tblpPr w:leftFromText="180" w:rightFromText="180" w:vertAnchor="text" w:tblpX="2059" w:tblpY="1"/>
        <w:tblOverlap w:val="never"/>
        <w:tblW w:w="12441" w:type="dxa"/>
        <w:tblLayout w:type="fixed"/>
        <w:tblLook w:val="04A0"/>
      </w:tblPr>
      <w:tblGrid>
        <w:gridCol w:w="3227"/>
        <w:gridCol w:w="7229"/>
        <w:gridCol w:w="1985"/>
      </w:tblGrid>
      <w:tr w:rsidR="001C73F0" w:rsidRPr="000E6AFA" w:rsidTr="00BB3627">
        <w:trPr>
          <w:trHeight w:val="1272"/>
        </w:trPr>
        <w:tc>
          <w:tcPr>
            <w:tcW w:w="3227" w:type="dxa"/>
          </w:tcPr>
          <w:p w:rsidR="001C73F0" w:rsidRPr="000E6AFA" w:rsidRDefault="001C73F0" w:rsidP="000E6AFA">
            <w:pPr>
              <w:jc w:val="center"/>
              <w:rPr>
                <w:rFonts w:ascii="Times New Roman" w:eastAsia="Times New Roman" w:hAnsi="Times New Roman" w:cs="Times New Roman"/>
                <w:sz w:val="24"/>
                <w:szCs w:val="24"/>
              </w:rPr>
            </w:pPr>
            <w:r w:rsidRPr="000E6AFA">
              <w:rPr>
                <w:rFonts w:ascii="Times New Roman" w:eastAsia="Times New Roman" w:hAnsi="Times New Roman" w:cs="Times New Roman"/>
                <w:sz w:val="24"/>
                <w:szCs w:val="24"/>
              </w:rPr>
              <w:t>Раздел</w:t>
            </w:r>
          </w:p>
        </w:tc>
        <w:tc>
          <w:tcPr>
            <w:tcW w:w="7229" w:type="dxa"/>
          </w:tcPr>
          <w:p w:rsidR="001C73F0" w:rsidRPr="000E6AFA" w:rsidRDefault="001C73F0" w:rsidP="000E6AFA">
            <w:pPr>
              <w:jc w:val="center"/>
              <w:rPr>
                <w:rFonts w:ascii="Times New Roman" w:eastAsia="Times New Roman" w:hAnsi="Times New Roman" w:cs="Times New Roman"/>
                <w:sz w:val="24"/>
                <w:szCs w:val="24"/>
              </w:rPr>
            </w:pPr>
            <w:r w:rsidRPr="000E6AFA">
              <w:rPr>
                <w:rFonts w:ascii="Times New Roman" w:hAnsi="Times New Roman" w:cs="Times New Roman"/>
                <w:sz w:val="24"/>
                <w:szCs w:val="24"/>
              </w:rPr>
              <w:t>Модуль воспитательной программы «Школьный урок»</w:t>
            </w:r>
          </w:p>
        </w:tc>
        <w:tc>
          <w:tcPr>
            <w:tcW w:w="1985" w:type="dxa"/>
          </w:tcPr>
          <w:p w:rsidR="001C73F0" w:rsidRPr="000E6AFA" w:rsidRDefault="001C73F0" w:rsidP="000E6AFA">
            <w:pPr>
              <w:jc w:val="center"/>
              <w:rPr>
                <w:rFonts w:ascii="Times New Roman" w:eastAsia="Times New Roman" w:hAnsi="Times New Roman" w:cs="Times New Roman"/>
                <w:sz w:val="24"/>
                <w:szCs w:val="24"/>
              </w:rPr>
            </w:pPr>
            <w:r w:rsidRPr="000E6AFA">
              <w:rPr>
                <w:rFonts w:ascii="Times New Roman" w:eastAsia="Times New Roman" w:hAnsi="Times New Roman" w:cs="Times New Roman"/>
                <w:sz w:val="24"/>
                <w:szCs w:val="24"/>
              </w:rPr>
              <w:t>Количество часов</w:t>
            </w:r>
          </w:p>
        </w:tc>
      </w:tr>
      <w:tr w:rsidR="001C73F0" w:rsidRPr="000E6AFA" w:rsidTr="00BB3627">
        <w:trPr>
          <w:trHeight w:val="3534"/>
        </w:trPr>
        <w:tc>
          <w:tcPr>
            <w:tcW w:w="3227" w:type="dxa"/>
          </w:tcPr>
          <w:p w:rsidR="001C73F0" w:rsidRPr="000E6AFA" w:rsidRDefault="001C73F0" w:rsidP="000E6AFA">
            <w:pPr>
              <w:tabs>
                <w:tab w:val="left" w:leader="dot" w:pos="624"/>
              </w:tabs>
              <w:jc w:val="both"/>
              <w:rPr>
                <w:rStyle w:val="Zag11"/>
                <w:rFonts w:ascii="Times New Roman" w:eastAsia="@Arial Unicode MS" w:hAnsi="Times New Roman" w:cs="Times New Roman"/>
                <w:b/>
                <w:bCs/>
                <w:iCs/>
                <w:sz w:val="24"/>
                <w:szCs w:val="24"/>
              </w:rPr>
            </w:pPr>
            <w:r w:rsidRPr="000E6AFA">
              <w:rPr>
                <w:rStyle w:val="Zag11"/>
                <w:rFonts w:ascii="Times New Roman" w:eastAsia="@Arial Unicode MS" w:hAnsi="Times New Roman" w:cs="Times New Roman"/>
                <w:b/>
                <w:bCs/>
                <w:iCs/>
                <w:sz w:val="24"/>
                <w:szCs w:val="24"/>
              </w:rPr>
              <w:lastRenderedPageBreak/>
              <w:t>Круг детского чтения</w:t>
            </w:r>
          </w:p>
          <w:p w:rsidR="001C73F0" w:rsidRPr="000E6AFA" w:rsidRDefault="001C73F0" w:rsidP="000E6AFA">
            <w:pPr>
              <w:jc w:val="both"/>
              <w:rPr>
                <w:rFonts w:ascii="Times New Roman" w:hAnsi="Times New Roman" w:cs="Times New Roman"/>
                <w:b/>
                <w:sz w:val="24"/>
                <w:szCs w:val="24"/>
              </w:rPr>
            </w:pPr>
          </w:p>
        </w:tc>
        <w:tc>
          <w:tcPr>
            <w:tcW w:w="7229" w:type="dxa"/>
          </w:tcPr>
          <w:p w:rsidR="001C73F0" w:rsidRPr="000E6AFA" w:rsidRDefault="001C73F0" w:rsidP="000E6AFA">
            <w:pPr>
              <w:tabs>
                <w:tab w:val="left" w:leader="dot" w:pos="624"/>
              </w:tabs>
              <w:jc w:val="both"/>
              <w:rPr>
                <w:rStyle w:val="Zag11"/>
                <w:rFonts w:ascii="Times New Roman" w:eastAsia="@Arial Unicode MS" w:hAnsi="Times New Roman" w:cs="Times New Roman"/>
                <w:bCs/>
                <w:color w:val="auto"/>
                <w:sz w:val="24"/>
                <w:szCs w:val="24"/>
              </w:rPr>
            </w:pPr>
            <w:r w:rsidRPr="000E6AFA">
              <w:rPr>
                <w:rFonts w:ascii="Times New Roman" w:hAnsi="Times New Roman" w:cs="Times New Roman"/>
                <w:sz w:val="24"/>
                <w:szCs w:val="24"/>
              </w:rPr>
              <w:t>УрокипоКалендарюзнаменательныхсобытийидат.</w:t>
            </w:r>
            <w:r w:rsidRPr="000E6AFA">
              <w:rPr>
                <w:rFonts w:ascii="Times New Roman" w:hAnsi="Times New Roman" w:cs="Times New Roman"/>
                <w:bCs/>
                <w:color w:val="000000"/>
                <w:sz w:val="24"/>
                <w:szCs w:val="24"/>
                <w:shd w:val="clear" w:color="auto" w:fill="FFFFFF"/>
              </w:rPr>
              <w:t>«Милосердие и доброта спасут мир».</w:t>
            </w:r>
          </w:p>
        </w:tc>
        <w:tc>
          <w:tcPr>
            <w:tcW w:w="1985" w:type="dxa"/>
          </w:tcPr>
          <w:p w:rsidR="001C73F0" w:rsidRPr="000E6AFA" w:rsidRDefault="001C73F0" w:rsidP="000E6AFA">
            <w:pPr>
              <w:jc w:val="both"/>
              <w:rPr>
                <w:rFonts w:ascii="Times New Roman" w:eastAsia="Times New Roman" w:hAnsi="Times New Roman" w:cs="Times New Roman"/>
                <w:sz w:val="24"/>
                <w:szCs w:val="24"/>
              </w:rPr>
            </w:pPr>
            <w:r w:rsidRPr="000E6AFA">
              <w:rPr>
                <w:rFonts w:ascii="Times New Roman" w:eastAsia="Times New Roman" w:hAnsi="Times New Roman" w:cs="Times New Roman"/>
                <w:sz w:val="24"/>
                <w:szCs w:val="24"/>
              </w:rPr>
              <w:t>1</w:t>
            </w:r>
          </w:p>
        </w:tc>
      </w:tr>
      <w:tr w:rsidR="001C73F0" w:rsidRPr="000E6AFA" w:rsidTr="004C09EB">
        <w:trPr>
          <w:trHeight w:val="2681"/>
        </w:trPr>
        <w:tc>
          <w:tcPr>
            <w:tcW w:w="3227" w:type="dxa"/>
          </w:tcPr>
          <w:p w:rsidR="001C73F0" w:rsidRPr="000E6AFA" w:rsidRDefault="001C73F0" w:rsidP="000E6AFA">
            <w:pPr>
              <w:tabs>
                <w:tab w:val="left" w:leader="dot" w:pos="624"/>
              </w:tabs>
              <w:jc w:val="both"/>
              <w:rPr>
                <w:rStyle w:val="Zag11"/>
                <w:rFonts w:ascii="Times New Roman" w:eastAsia="@Arial Unicode MS" w:hAnsi="Times New Roman" w:cs="Times New Roman"/>
                <w:b/>
                <w:bCs/>
                <w:iCs/>
                <w:sz w:val="24"/>
                <w:szCs w:val="24"/>
              </w:rPr>
            </w:pPr>
            <w:r w:rsidRPr="000E6AFA">
              <w:rPr>
                <w:rStyle w:val="Zag11"/>
                <w:rFonts w:ascii="Times New Roman" w:eastAsia="@Arial Unicode MS" w:hAnsi="Times New Roman" w:cs="Times New Roman"/>
                <w:b/>
                <w:bCs/>
                <w:iCs/>
                <w:sz w:val="24"/>
                <w:szCs w:val="24"/>
              </w:rPr>
              <w:t>Литературоведческая пропедевтика (практическое освоение)</w:t>
            </w:r>
          </w:p>
          <w:p w:rsidR="001C73F0" w:rsidRPr="000E6AFA" w:rsidRDefault="001C73F0" w:rsidP="000E6AFA">
            <w:pPr>
              <w:jc w:val="both"/>
              <w:rPr>
                <w:rFonts w:ascii="Times New Roman" w:hAnsi="Times New Roman" w:cs="Times New Roman"/>
                <w:b/>
                <w:sz w:val="24"/>
                <w:szCs w:val="24"/>
              </w:rPr>
            </w:pPr>
          </w:p>
        </w:tc>
        <w:tc>
          <w:tcPr>
            <w:tcW w:w="7229" w:type="dxa"/>
          </w:tcPr>
          <w:p w:rsidR="001C73F0" w:rsidRPr="000E6AFA" w:rsidRDefault="001C73F0" w:rsidP="000E6AFA">
            <w:pPr>
              <w:pStyle w:val="TableParagraph"/>
              <w:spacing w:line="240" w:lineRule="auto"/>
              <w:ind w:left="0"/>
              <w:rPr>
                <w:sz w:val="24"/>
                <w:szCs w:val="24"/>
              </w:rPr>
            </w:pPr>
            <w:r w:rsidRPr="000E6AFA">
              <w:rPr>
                <w:sz w:val="24"/>
                <w:szCs w:val="24"/>
              </w:rPr>
              <w:t>Урок памяти, посвящённый Дню неизвестногосолдата.</w:t>
            </w:r>
          </w:p>
        </w:tc>
        <w:tc>
          <w:tcPr>
            <w:tcW w:w="1985" w:type="dxa"/>
          </w:tcPr>
          <w:p w:rsidR="001C73F0" w:rsidRPr="000E6AFA" w:rsidRDefault="001C73F0" w:rsidP="000E6AFA">
            <w:pPr>
              <w:jc w:val="both"/>
              <w:rPr>
                <w:rFonts w:ascii="Times New Roman" w:eastAsia="Times New Roman" w:hAnsi="Times New Roman" w:cs="Times New Roman"/>
                <w:sz w:val="24"/>
                <w:szCs w:val="24"/>
              </w:rPr>
            </w:pPr>
            <w:r w:rsidRPr="000E6AFA">
              <w:rPr>
                <w:rFonts w:ascii="Times New Roman" w:eastAsia="Times New Roman" w:hAnsi="Times New Roman" w:cs="Times New Roman"/>
                <w:sz w:val="24"/>
                <w:szCs w:val="24"/>
              </w:rPr>
              <w:t>1</w:t>
            </w:r>
          </w:p>
        </w:tc>
      </w:tr>
      <w:tr w:rsidR="001C73F0" w:rsidRPr="000E6AFA" w:rsidTr="00BB3627">
        <w:tc>
          <w:tcPr>
            <w:tcW w:w="3227" w:type="dxa"/>
          </w:tcPr>
          <w:p w:rsidR="001C73F0" w:rsidRPr="000E6AFA" w:rsidRDefault="001C73F0" w:rsidP="000E6AFA">
            <w:pPr>
              <w:tabs>
                <w:tab w:val="left" w:leader="dot" w:pos="624"/>
              </w:tabs>
              <w:jc w:val="both"/>
              <w:rPr>
                <w:rStyle w:val="Zag11"/>
                <w:rFonts w:ascii="Times New Roman" w:eastAsia="@Arial Unicode MS" w:hAnsi="Times New Roman" w:cs="Times New Roman"/>
                <w:b/>
                <w:bCs/>
                <w:iCs/>
                <w:sz w:val="24"/>
                <w:szCs w:val="24"/>
              </w:rPr>
            </w:pPr>
            <w:r w:rsidRPr="000E6AFA">
              <w:rPr>
                <w:rStyle w:val="Zag11"/>
                <w:rFonts w:ascii="Times New Roman" w:eastAsia="@Arial Unicode MS" w:hAnsi="Times New Roman" w:cs="Times New Roman"/>
                <w:b/>
                <w:bCs/>
                <w:iCs/>
                <w:sz w:val="24"/>
                <w:szCs w:val="24"/>
              </w:rPr>
              <w:t>Творческая деятельность обучающихся (на основе литературных произведений)</w:t>
            </w:r>
          </w:p>
          <w:p w:rsidR="001C73F0" w:rsidRPr="000E6AFA" w:rsidRDefault="001C73F0" w:rsidP="000E6AFA">
            <w:pPr>
              <w:jc w:val="both"/>
              <w:rPr>
                <w:rFonts w:ascii="Times New Roman" w:hAnsi="Times New Roman" w:cs="Times New Roman"/>
                <w:b/>
                <w:sz w:val="24"/>
                <w:szCs w:val="24"/>
              </w:rPr>
            </w:pPr>
          </w:p>
        </w:tc>
        <w:tc>
          <w:tcPr>
            <w:tcW w:w="7229" w:type="dxa"/>
          </w:tcPr>
          <w:p w:rsidR="001C73F0" w:rsidRPr="000E6AFA" w:rsidRDefault="001C73F0" w:rsidP="000E6AFA">
            <w:pPr>
              <w:pStyle w:val="Zag3"/>
              <w:tabs>
                <w:tab w:val="left" w:leader="dot" w:pos="624"/>
              </w:tabs>
              <w:spacing w:after="0" w:line="240" w:lineRule="auto"/>
              <w:jc w:val="both"/>
              <w:rPr>
                <w:rStyle w:val="Zag11"/>
                <w:rFonts w:eastAsia="@Arial Unicode MS"/>
                <w:bCs/>
                <w:i w:val="0"/>
                <w:lang w:val="ru-RU"/>
              </w:rPr>
            </w:pPr>
            <w:r w:rsidRPr="000E6AFA">
              <w:rPr>
                <w:i w:val="0"/>
                <w:lang w:val="ru-RU"/>
              </w:rPr>
              <w:t>Нетрадиционныеурокипопредметам.</w:t>
            </w:r>
            <w:r w:rsidRPr="000E6AFA">
              <w:rPr>
                <w:bCs/>
                <w:i w:val="0"/>
                <w:color w:val="auto"/>
                <w:shd w:val="clear" w:color="auto" w:fill="FFFFFF"/>
                <w:lang w:val="ru-RU"/>
              </w:rPr>
              <w:t>Литературный КВН</w:t>
            </w:r>
          </w:p>
        </w:tc>
        <w:tc>
          <w:tcPr>
            <w:tcW w:w="1985" w:type="dxa"/>
          </w:tcPr>
          <w:p w:rsidR="001C73F0" w:rsidRPr="000E6AFA" w:rsidRDefault="001C73F0" w:rsidP="000E6AFA">
            <w:pPr>
              <w:jc w:val="both"/>
              <w:rPr>
                <w:rFonts w:ascii="Times New Roman" w:eastAsia="Times New Roman" w:hAnsi="Times New Roman" w:cs="Times New Roman"/>
                <w:sz w:val="24"/>
                <w:szCs w:val="24"/>
              </w:rPr>
            </w:pPr>
            <w:r w:rsidRPr="000E6AFA">
              <w:rPr>
                <w:rFonts w:ascii="Times New Roman" w:eastAsia="Times New Roman" w:hAnsi="Times New Roman" w:cs="Times New Roman"/>
                <w:sz w:val="24"/>
                <w:szCs w:val="24"/>
              </w:rPr>
              <w:t>1</w:t>
            </w:r>
          </w:p>
        </w:tc>
      </w:tr>
    </w:tbl>
    <w:p w:rsidR="00BB3627" w:rsidRPr="000E6AFA" w:rsidRDefault="00BB3627" w:rsidP="000E6AFA">
      <w:pPr>
        <w:spacing w:line="240" w:lineRule="auto"/>
        <w:rPr>
          <w:rFonts w:ascii="Times New Roman" w:hAnsi="Times New Roman" w:cs="Times New Roman"/>
          <w:b/>
          <w:sz w:val="24"/>
          <w:szCs w:val="24"/>
          <w:lang w:val="en-US"/>
        </w:rPr>
      </w:pPr>
    </w:p>
    <w:p w:rsidR="00BB3627" w:rsidRPr="000E6AFA" w:rsidRDefault="00BB3627" w:rsidP="000E6AFA">
      <w:pPr>
        <w:spacing w:line="240" w:lineRule="auto"/>
        <w:rPr>
          <w:rFonts w:ascii="Times New Roman" w:hAnsi="Times New Roman" w:cs="Times New Roman"/>
          <w:b/>
          <w:sz w:val="24"/>
          <w:szCs w:val="24"/>
          <w:lang w:val="en-US"/>
        </w:rPr>
      </w:pPr>
    </w:p>
    <w:p w:rsidR="00BB3627" w:rsidRPr="000E6AFA" w:rsidRDefault="00BB3627" w:rsidP="000E6AFA">
      <w:pPr>
        <w:spacing w:line="240" w:lineRule="auto"/>
        <w:rPr>
          <w:rFonts w:ascii="Times New Roman" w:hAnsi="Times New Roman" w:cs="Times New Roman"/>
          <w:b/>
          <w:sz w:val="24"/>
          <w:szCs w:val="24"/>
          <w:lang w:val="en-US"/>
        </w:rPr>
      </w:pPr>
    </w:p>
    <w:p w:rsidR="00BB3627" w:rsidRPr="000E6AFA" w:rsidRDefault="00BB3627" w:rsidP="000E6AFA">
      <w:pPr>
        <w:spacing w:line="240" w:lineRule="auto"/>
        <w:rPr>
          <w:rFonts w:ascii="Times New Roman" w:hAnsi="Times New Roman" w:cs="Times New Roman"/>
          <w:b/>
          <w:sz w:val="24"/>
          <w:szCs w:val="24"/>
          <w:lang w:val="en-US"/>
        </w:rPr>
      </w:pPr>
    </w:p>
    <w:p w:rsidR="00BB3627" w:rsidRPr="000E6AFA" w:rsidRDefault="00BB3627" w:rsidP="000E6AFA">
      <w:pPr>
        <w:spacing w:line="240" w:lineRule="auto"/>
        <w:rPr>
          <w:rFonts w:ascii="Times New Roman" w:hAnsi="Times New Roman" w:cs="Times New Roman"/>
          <w:b/>
          <w:sz w:val="24"/>
          <w:szCs w:val="24"/>
          <w:lang w:val="en-US"/>
        </w:rPr>
      </w:pPr>
    </w:p>
    <w:p w:rsidR="00470BBD" w:rsidRPr="000E6AFA" w:rsidRDefault="00470BBD" w:rsidP="000E6AFA">
      <w:pPr>
        <w:spacing w:after="0" w:line="240" w:lineRule="auto"/>
        <w:rPr>
          <w:rFonts w:ascii="Times New Roman" w:hAnsi="Times New Roman" w:cs="Times New Roman"/>
          <w:b/>
          <w:sz w:val="24"/>
          <w:szCs w:val="24"/>
          <w:lang w:val="tt-RU"/>
        </w:rPr>
      </w:pPr>
    </w:p>
    <w:p w:rsidR="004C09EB" w:rsidRPr="000E6AFA" w:rsidRDefault="004C09EB" w:rsidP="000E6AFA">
      <w:pPr>
        <w:spacing w:after="0" w:line="240" w:lineRule="auto"/>
        <w:rPr>
          <w:rFonts w:ascii="Times New Roman" w:hAnsi="Times New Roman" w:cs="Times New Roman"/>
          <w:b/>
          <w:sz w:val="24"/>
          <w:szCs w:val="24"/>
          <w:lang w:val="tt-RU"/>
        </w:rPr>
      </w:pPr>
    </w:p>
    <w:p w:rsidR="004C09EB" w:rsidRPr="000E6AFA" w:rsidRDefault="004C09EB" w:rsidP="000E6AFA">
      <w:pPr>
        <w:spacing w:after="0" w:line="240" w:lineRule="auto"/>
        <w:rPr>
          <w:rFonts w:ascii="Times New Roman" w:hAnsi="Times New Roman" w:cs="Times New Roman"/>
          <w:b/>
          <w:sz w:val="24"/>
          <w:szCs w:val="24"/>
          <w:lang w:val="tt-RU"/>
        </w:rPr>
      </w:pPr>
    </w:p>
    <w:p w:rsidR="004C09EB" w:rsidRPr="000E6AFA" w:rsidRDefault="004C09EB" w:rsidP="000E6AFA">
      <w:pPr>
        <w:spacing w:after="0" w:line="240" w:lineRule="auto"/>
        <w:rPr>
          <w:rFonts w:ascii="Times New Roman" w:hAnsi="Times New Roman" w:cs="Times New Roman"/>
          <w:b/>
          <w:sz w:val="24"/>
          <w:szCs w:val="24"/>
          <w:lang w:val="tt-RU"/>
        </w:rPr>
      </w:pPr>
    </w:p>
    <w:p w:rsidR="004C09EB" w:rsidRPr="000E6AFA" w:rsidRDefault="004C09EB" w:rsidP="000E6AFA">
      <w:pPr>
        <w:spacing w:after="0" w:line="240" w:lineRule="auto"/>
        <w:rPr>
          <w:rFonts w:ascii="Times New Roman" w:hAnsi="Times New Roman" w:cs="Times New Roman"/>
          <w:b/>
          <w:sz w:val="24"/>
          <w:szCs w:val="24"/>
          <w:lang w:val="tt-RU"/>
        </w:rPr>
      </w:pPr>
    </w:p>
    <w:p w:rsidR="004C09EB" w:rsidRPr="000E6AFA" w:rsidRDefault="004C09EB" w:rsidP="000E6AFA">
      <w:pPr>
        <w:spacing w:after="0" w:line="240" w:lineRule="auto"/>
        <w:rPr>
          <w:rFonts w:ascii="Times New Roman" w:hAnsi="Times New Roman" w:cs="Times New Roman"/>
          <w:b/>
          <w:sz w:val="24"/>
          <w:szCs w:val="24"/>
          <w:lang w:val="tt-RU"/>
        </w:rPr>
      </w:pPr>
    </w:p>
    <w:p w:rsidR="004C09EB" w:rsidRPr="000E6AFA" w:rsidRDefault="004C09EB" w:rsidP="000E6AFA">
      <w:pPr>
        <w:spacing w:after="0" w:line="240" w:lineRule="auto"/>
        <w:rPr>
          <w:rFonts w:ascii="Times New Roman" w:hAnsi="Times New Roman" w:cs="Times New Roman"/>
          <w:b/>
          <w:sz w:val="24"/>
          <w:szCs w:val="24"/>
          <w:lang w:val="tt-RU"/>
        </w:rPr>
      </w:pPr>
    </w:p>
    <w:p w:rsidR="004C09EB" w:rsidRPr="000E6AFA" w:rsidRDefault="004C09EB" w:rsidP="000E6AFA">
      <w:pPr>
        <w:spacing w:after="0" w:line="240" w:lineRule="auto"/>
        <w:rPr>
          <w:rFonts w:ascii="Times New Roman" w:hAnsi="Times New Roman" w:cs="Times New Roman"/>
          <w:b/>
          <w:sz w:val="24"/>
          <w:szCs w:val="24"/>
          <w:lang w:val="tt-RU"/>
        </w:rPr>
      </w:pPr>
    </w:p>
    <w:p w:rsidR="004C09EB" w:rsidRPr="000E6AFA" w:rsidRDefault="004C09EB" w:rsidP="000E6AFA">
      <w:pPr>
        <w:spacing w:after="0" w:line="240" w:lineRule="auto"/>
        <w:rPr>
          <w:rFonts w:ascii="Times New Roman" w:hAnsi="Times New Roman" w:cs="Times New Roman"/>
          <w:b/>
          <w:sz w:val="24"/>
          <w:szCs w:val="24"/>
          <w:lang w:val="tt-RU"/>
        </w:rPr>
      </w:pPr>
    </w:p>
    <w:p w:rsidR="004C09EB" w:rsidRPr="000E6AFA" w:rsidRDefault="004C09EB" w:rsidP="000E6AFA">
      <w:pPr>
        <w:spacing w:after="0" w:line="240" w:lineRule="auto"/>
        <w:rPr>
          <w:rFonts w:ascii="Times New Roman" w:hAnsi="Times New Roman" w:cs="Times New Roman"/>
          <w:b/>
          <w:sz w:val="24"/>
          <w:szCs w:val="24"/>
          <w:lang w:val="tt-RU"/>
        </w:rPr>
      </w:pPr>
    </w:p>
    <w:p w:rsidR="004C09EB" w:rsidRPr="000E6AFA" w:rsidRDefault="004C09EB" w:rsidP="000E6AFA">
      <w:pPr>
        <w:spacing w:after="0" w:line="240" w:lineRule="auto"/>
        <w:rPr>
          <w:rFonts w:ascii="Times New Roman" w:hAnsi="Times New Roman" w:cs="Times New Roman"/>
          <w:b/>
          <w:sz w:val="24"/>
          <w:szCs w:val="24"/>
          <w:lang w:val="tt-RU"/>
        </w:rPr>
      </w:pPr>
    </w:p>
    <w:p w:rsidR="004C09EB" w:rsidRPr="000E6AFA" w:rsidRDefault="004C09EB" w:rsidP="000E6AFA">
      <w:pPr>
        <w:spacing w:after="0" w:line="240" w:lineRule="auto"/>
        <w:rPr>
          <w:rFonts w:ascii="Times New Roman" w:hAnsi="Times New Roman" w:cs="Times New Roman"/>
          <w:b/>
          <w:sz w:val="24"/>
          <w:szCs w:val="24"/>
          <w:lang w:val="tt-RU"/>
        </w:rPr>
      </w:pPr>
    </w:p>
    <w:p w:rsidR="004C09EB" w:rsidRPr="000E6AFA" w:rsidRDefault="004C09EB" w:rsidP="000E6AFA">
      <w:pPr>
        <w:spacing w:after="0" w:line="240" w:lineRule="auto"/>
        <w:rPr>
          <w:rFonts w:ascii="Times New Roman" w:hAnsi="Times New Roman" w:cs="Times New Roman"/>
          <w:b/>
          <w:sz w:val="24"/>
          <w:szCs w:val="24"/>
          <w:lang w:val="tt-RU"/>
        </w:rPr>
      </w:pPr>
    </w:p>
    <w:p w:rsidR="004C09EB" w:rsidRPr="000E6AFA" w:rsidRDefault="004C09EB" w:rsidP="000E6AFA">
      <w:pPr>
        <w:spacing w:after="0" w:line="240" w:lineRule="auto"/>
        <w:rPr>
          <w:rFonts w:ascii="Times New Roman" w:hAnsi="Times New Roman" w:cs="Times New Roman"/>
          <w:b/>
          <w:sz w:val="24"/>
          <w:szCs w:val="24"/>
          <w:lang w:val="tt-RU"/>
        </w:rPr>
      </w:pPr>
    </w:p>
    <w:p w:rsidR="004C09EB" w:rsidRPr="000E6AFA" w:rsidRDefault="004C09EB" w:rsidP="000E6AFA">
      <w:pPr>
        <w:spacing w:after="0" w:line="240" w:lineRule="auto"/>
        <w:rPr>
          <w:rFonts w:ascii="Times New Roman" w:hAnsi="Times New Roman" w:cs="Times New Roman"/>
          <w:b/>
          <w:sz w:val="24"/>
          <w:szCs w:val="24"/>
          <w:lang w:val="tt-RU"/>
        </w:rPr>
      </w:pPr>
    </w:p>
    <w:p w:rsidR="004C09EB" w:rsidRPr="000E6AFA" w:rsidRDefault="004C09EB" w:rsidP="000E6AFA">
      <w:pPr>
        <w:spacing w:after="0" w:line="240" w:lineRule="auto"/>
        <w:rPr>
          <w:rFonts w:ascii="Times New Roman" w:hAnsi="Times New Roman" w:cs="Times New Roman"/>
          <w:b/>
          <w:sz w:val="24"/>
          <w:szCs w:val="24"/>
          <w:lang w:val="tt-RU"/>
        </w:rPr>
      </w:pPr>
    </w:p>
    <w:p w:rsidR="004C09EB" w:rsidRPr="000E6AFA" w:rsidRDefault="004C09EB" w:rsidP="000E6AFA">
      <w:pPr>
        <w:spacing w:after="0" w:line="240" w:lineRule="auto"/>
        <w:rPr>
          <w:rFonts w:ascii="Times New Roman" w:hAnsi="Times New Roman" w:cs="Times New Roman"/>
          <w:b/>
          <w:sz w:val="24"/>
          <w:szCs w:val="24"/>
          <w:lang w:val="tt-RU"/>
        </w:rPr>
      </w:pPr>
    </w:p>
    <w:p w:rsidR="004C09EB" w:rsidRPr="000E6AFA" w:rsidRDefault="004C09EB" w:rsidP="000E6AFA">
      <w:pPr>
        <w:spacing w:after="0" w:line="240" w:lineRule="auto"/>
        <w:rPr>
          <w:rFonts w:ascii="Times New Roman" w:hAnsi="Times New Roman" w:cs="Times New Roman"/>
          <w:b/>
          <w:sz w:val="24"/>
          <w:szCs w:val="24"/>
          <w:lang w:val="tt-RU"/>
        </w:rPr>
      </w:pPr>
    </w:p>
    <w:p w:rsidR="004C09EB" w:rsidRPr="000E6AFA" w:rsidRDefault="004C09EB" w:rsidP="000E6AFA">
      <w:pPr>
        <w:spacing w:after="0" w:line="240" w:lineRule="auto"/>
        <w:rPr>
          <w:rFonts w:ascii="Times New Roman" w:hAnsi="Times New Roman" w:cs="Times New Roman"/>
          <w:b/>
          <w:sz w:val="24"/>
          <w:szCs w:val="24"/>
          <w:lang w:val="tt-RU"/>
        </w:rPr>
      </w:pPr>
    </w:p>
    <w:p w:rsidR="004C09EB" w:rsidRPr="000E6AFA" w:rsidRDefault="004C09EB" w:rsidP="000E6AFA">
      <w:pPr>
        <w:spacing w:after="0" w:line="240" w:lineRule="auto"/>
        <w:rPr>
          <w:rFonts w:ascii="Times New Roman" w:hAnsi="Times New Roman" w:cs="Times New Roman"/>
          <w:b/>
          <w:sz w:val="24"/>
          <w:szCs w:val="24"/>
          <w:lang w:val="tt-RU"/>
        </w:rPr>
      </w:pPr>
    </w:p>
    <w:p w:rsidR="004C09EB" w:rsidRPr="000E6AFA" w:rsidRDefault="004C09EB" w:rsidP="000E6AFA">
      <w:pPr>
        <w:spacing w:after="0" w:line="240" w:lineRule="auto"/>
        <w:rPr>
          <w:rFonts w:ascii="Times New Roman" w:hAnsi="Times New Roman" w:cs="Times New Roman"/>
          <w:b/>
          <w:sz w:val="24"/>
          <w:szCs w:val="24"/>
          <w:lang w:val="tt-RU"/>
        </w:rPr>
      </w:pPr>
    </w:p>
    <w:p w:rsidR="004C09EB" w:rsidRPr="000E6AFA" w:rsidRDefault="004C09EB" w:rsidP="000E6AFA">
      <w:pPr>
        <w:spacing w:after="0" w:line="240" w:lineRule="auto"/>
        <w:rPr>
          <w:rFonts w:ascii="Times New Roman" w:hAnsi="Times New Roman" w:cs="Times New Roman"/>
          <w:b/>
          <w:sz w:val="24"/>
          <w:szCs w:val="24"/>
          <w:lang w:val="tt-RU"/>
        </w:rPr>
      </w:pPr>
    </w:p>
    <w:p w:rsidR="004C09EB" w:rsidRPr="000E6AFA" w:rsidRDefault="004C09EB" w:rsidP="000E6AFA">
      <w:pPr>
        <w:spacing w:after="0" w:line="240" w:lineRule="auto"/>
        <w:rPr>
          <w:rFonts w:ascii="Times New Roman" w:hAnsi="Times New Roman" w:cs="Times New Roman"/>
          <w:b/>
          <w:sz w:val="24"/>
          <w:szCs w:val="24"/>
          <w:lang w:val="tt-RU"/>
        </w:rPr>
      </w:pPr>
    </w:p>
    <w:p w:rsidR="004C09EB" w:rsidRPr="000E6AFA" w:rsidRDefault="004C09EB" w:rsidP="000E6AFA">
      <w:pPr>
        <w:spacing w:after="0" w:line="240" w:lineRule="auto"/>
        <w:rPr>
          <w:rFonts w:ascii="Times New Roman" w:hAnsi="Times New Roman" w:cs="Times New Roman"/>
          <w:b/>
          <w:sz w:val="24"/>
          <w:szCs w:val="24"/>
          <w:lang w:val="tt-RU"/>
        </w:rPr>
      </w:pPr>
    </w:p>
    <w:p w:rsidR="004C09EB" w:rsidRPr="000E6AFA" w:rsidRDefault="004C09EB" w:rsidP="000E6AFA">
      <w:pPr>
        <w:spacing w:line="240" w:lineRule="auto"/>
        <w:jc w:val="center"/>
        <w:rPr>
          <w:rFonts w:ascii="Times New Roman" w:hAnsi="Times New Roman" w:cs="Times New Roman"/>
          <w:b/>
          <w:sz w:val="24"/>
          <w:szCs w:val="24"/>
          <w:lang w:val="tt-RU"/>
        </w:rPr>
      </w:pPr>
      <w:r w:rsidRPr="000E6AFA">
        <w:rPr>
          <w:rFonts w:ascii="Times New Roman" w:hAnsi="Times New Roman" w:cs="Times New Roman"/>
          <w:b/>
          <w:sz w:val="24"/>
          <w:szCs w:val="24"/>
        </w:rPr>
        <w:t>Календарно-тематическое планирование</w:t>
      </w:r>
    </w:p>
    <w:p w:rsidR="004C09EB" w:rsidRPr="000E6AFA" w:rsidRDefault="004C09EB" w:rsidP="000E6AFA">
      <w:pPr>
        <w:spacing w:after="0" w:line="240" w:lineRule="auto"/>
        <w:jc w:val="center"/>
        <w:rPr>
          <w:rFonts w:ascii="Times New Roman" w:hAnsi="Times New Roman" w:cs="Times New Roman"/>
          <w:b/>
          <w:sz w:val="24"/>
          <w:szCs w:val="24"/>
          <w:lang w:val="tt-RU"/>
        </w:rPr>
      </w:pPr>
    </w:p>
    <w:tbl>
      <w:tblPr>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10"/>
        <w:gridCol w:w="5103"/>
        <w:gridCol w:w="992"/>
        <w:gridCol w:w="852"/>
        <w:gridCol w:w="7085"/>
      </w:tblGrid>
      <w:tr w:rsidR="00EF64BD" w:rsidRPr="000E6AFA" w:rsidTr="00DA54F6">
        <w:tc>
          <w:tcPr>
            <w:tcW w:w="710" w:type="dxa"/>
            <w:vMerge w:val="restart"/>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w:t>
            </w:r>
          </w:p>
        </w:tc>
        <w:tc>
          <w:tcPr>
            <w:tcW w:w="5103" w:type="dxa"/>
            <w:vMerge w:val="restart"/>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Изучаемый раздел, тема урока</w:t>
            </w:r>
          </w:p>
        </w:tc>
        <w:tc>
          <w:tcPr>
            <w:tcW w:w="1844" w:type="dxa"/>
            <w:gridSpan w:val="2"/>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Календарные сроки</w:t>
            </w:r>
          </w:p>
        </w:tc>
        <w:tc>
          <w:tcPr>
            <w:tcW w:w="7085" w:type="dxa"/>
            <w:vMerge w:val="restart"/>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Основные виды учебной деятельности обучающихся</w:t>
            </w:r>
          </w:p>
        </w:tc>
      </w:tr>
      <w:tr w:rsidR="00EF64BD" w:rsidRPr="000E6AFA" w:rsidTr="00DA54F6">
        <w:tc>
          <w:tcPr>
            <w:tcW w:w="710" w:type="dxa"/>
            <w:vMerge/>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5103" w:type="dxa"/>
            <w:vMerge/>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99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План сроки</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Факт</w:t>
            </w:r>
          </w:p>
          <w:p w:rsidR="00EF64BD" w:rsidRPr="000E6AFA" w:rsidRDefault="00EF64BD" w:rsidP="000E6AFA">
            <w:pPr>
              <w:tabs>
                <w:tab w:val="left" w:pos="0"/>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сроки</w:t>
            </w:r>
          </w:p>
        </w:tc>
        <w:tc>
          <w:tcPr>
            <w:tcW w:w="7085" w:type="dxa"/>
            <w:vMerge/>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lang w:eastAsia="en-US"/>
              </w:rPr>
              <w:t xml:space="preserve">Рукописные книги. Б.Горбачевский. Первопечатник Иван Фёдоров. Первая «Азбука». Наставления Библии. </w:t>
            </w:r>
          </w:p>
        </w:tc>
        <w:tc>
          <w:tcPr>
            <w:tcW w:w="992" w:type="dxa"/>
          </w:tcPr>
          <w:p w:rsidR="00EF64BD" w:rsidRPr="000E6AFA" w:rsidRDefault="00E257E5"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3/09</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Фронтальная работа: определять тему, главную мысль текста. </w:t>
            </w:r>
          </w:p>
          <w:p w:rsidR="00EF64BD" w:rsidRPr="000E6AFA" w:rsidRDefault="00EF64BD" w:rsidP="000E6AFA">
            <w:pPr>
              <w:tabs>
                <w:tab w:val="left" w:pos="0"/>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Работа в парах: создание текста на основе  отбора ключевых слов, подтверждать свой ответ словами из текста, осуществлять поиск необходимой информации в учебной книге.</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pacing w:after="0" w:line="240" w:lineRule="auto"/>
              <w:jc w:val="both"/>
              <w:rPr>
                <w:rFonts w:ascii="Times New Roman" w:hAnsi="Times New Roman" w:cs="Times New Roman"/>
                <w:sz w:val="24"/>
                <w:szCs w:val="24"/>
                <w:lang w:eastAsia="en-US"/>
              </w:rPr>
            </w:pPr>
            <w:r w:rsidRPr="000E6AFA">
              <w:rPr>
                <w:rFonts w:ascii="Times New Roman" w:hAnsi="Times New Roman" w:cs="Times New Roman"/>
                <w:sz w:val="24"/>
                <w:szCs w:val="24"/>
                <w:lang w:eastAsia="en-US"/>
              </w:rPr>
              <w:t>Пословицы и поговорки русского народа. В.И. Даль – собиратель народной мудрости</w:t>
            </w:r>
          </w:p>
          <w:p w:rsidR="001C73F0" w:rsidRPr="000E6AFA" w:rsidRDefault="001C73F0" w:rsidP="000E6AFA">
            <w:pPr>
              <w:spacing w:after="0" w:line="240" w:lineRule="auto"/>
              <w:jc w:val="both"/>
              <w:rPr>
                <w:rFonts w:ascii="Times New Roman" w:hAnsi="Times New Roman" w:cs="Times New Roman"/>
                <w:b/>
                <w:sz w:val="24"/>
                <w:szCs w:val="24"/>
              </w:rPr>
            </w:pPr>
          </w:p>
          <w:p w:rsidR="001C73F0" w:rsidRPr="000E6AFA" w:rsidRDefault="001C73F0" w:rsidP="000E6AFA">
            <w:pPr>
              <w:spacing w:after="0" w:line="240" w:lineRule="auto"/>
              <w:jc w:val="both"/>
              <w:rPr>
                <w:rFonts w:ascii="Times New Roman" w:hAnsi="Times New Roman" w:cs="Times New Roman"/>
                <w:b/>
                <w:sz w:val="24"/>
                <w:szCs w:val="24"/>
              </w:rPr>
            </w:pPr>
            <w:r w:rsidRPr="000E6AFA">
              <w:rPr>
                <w:rFonts w:ascii="Times New Roman" w:hAnsi="Times New Roman" w:cs="Times New Roman"/>
                <w:b/>
                <w:sz w:val="24"/>
                <w:szCs w:val="24"/>
              </w:rPr>
              <w:t>УрокипоКалендарюзнаменательныхсобытийидат.</w:t>
            </w:r>
            <w:r w:rsidRPr="000E6AFA">
              <w:rPr>
                <w:rFonts w:ascii="Times New Roman" w:hAnsi="Times New Roman" w:cs="Times New Roman"/>
                <w:b/>
                <w:bCs/>
                <w:color w:val="000000"/>
                <w:sz w:val="24"/>
                <w:szCs w:val="24"/>
                <w:shd w:val="clear" w:color="auto" w:fill="FFFFFF"/>
              </w:rPr>
              <w:t>«Милосердие и доброта спасут мир».</w:t>
            </w:r>
          </w:p>
        </w:tc>
        <w:tc>
          <w:tcPr>
            <w:tcW w:w="992" w:type="dxa"/>
          </w:tcPr>
          <w:p w:rsidR="00EF64BD" w:rsidRPr="000E6AFA" w:rsidRDefault="004A6B80"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7/09</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tabs>
                <w:tab w:val="left" w:pos="5728"/>
              </w:tabs>
              <w:spacing w:after="0" w:line="240" w:lineRule="auto"/>
              <w:rPr>
                <w:rFonts w:ascii="Times New Roman" w:hAnsi="Times New Roman" w:cs="Times New Roman"/>
                <w:sz w:val="24"/>
                <w:szCs w:val="24"/>
              </w:rPr>
            </w:pPr>
            <w:r w:rsidRPr="000E6AFA">
              <w:rPr>
                <w:rFonts w:ascii="Times New Roman" w:hAnsi="Times New Roman" w:cs="Times New Roman"/>
                <w:sz w:val="24"/>
                <w:szCs w:val="24"/>
              </w:rPr>
              <w:t>Индивидуальная работа:читать вслух с переходом на чтение про себя.</w:t>
            </w:r>
          </w:p>
          <w:p w:rsidR="00EF64BD" w:rsidRPr="000E6AFA" w:rsidRDefault="00EF64BD" w:rsidP="000E6AFA">
            <w:pPr>
              <w:tabs>
                <w:tab w:val="left" w:pos="5728"/>
              </w:tabs>
              <w:spacing w:after="0" w:line="240" w:lineRule="auto"/>
              <w:rPr>
                <w:rFonts w:ascii="Times New Roman" w:hAnsi="Times New Roman" w:cs="Times New Roman"/>
                <w:sz w:val="24"/>
                <w:szCs w:val="24"/>
              </w:rPr>
            </w:pPr>
            <w:r w:rsidRPr="000E6AFA">
              <w:rPr>
                <w:rFonts w:ascii="Times New Roman" w:hAnsi="Times New Roman" w:cs="Times New Roman"/>
                <w:sz w:val="24"/>
                <w:szCs w:val="24"/>
              </w:rPr>
              <w:t>Соотносить иллюстрацию и содержание детской книги  Работа в группах: объяснить смысл пословиц</w:t>
            </w:r>
          </w:p>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Знать авторов и художников.. Сравнивать  произведения</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lang w:eastAsia="en-US"/>
              </w:rPr>
              <w:t>Верность слову, честность героя в рассказе Н. Носова « Огурцы».</w:t>
            </w:r>
          </w:p>
        </w:tc>
        <w:tc>
          <w:tcPr>
            <w:tcW w:w="992" w:type="dxa"/>
          </w:tcPr>
          <w:p w:rsidR="00EF64BD" w:rsidRPr="000E6AFA" w:rsidRDefault="00E63256"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10/09</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Работа в парах: создание текста на основе  отбора ключевых слов, подтверждать свой ответ словами из текста, самостоятельная работа :осуществлять поиск необходимой информации в учебной книге.</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hd w:val="clear" w:color="auto" w:fill="FFFFFF"/>
              <w:spacing w:after="0" w:line="240" w:lineRule="auto"/>
              <w:jc w:val="both"/>
              <w:rPr>
                <w:rFonts w:ascii="Times New Roman" w:hAnsi="Times New Roman" w:cs="Times New Roman"/>
                <w:sz w:val="24"/>
                <w:szCs w:val="24"/>
                <w:lang w:eastAsia="en-US"/>
              </w:rPr>
            </w:pPr>
            <w:r w:rsidRPr="000E6AFA">
              <w:rPr>
                <w:rFonts w:ascii="Times New Roman" w:hAnsi="Times New Roman" w:cs="Times New Roman"/>
                <w:color w:val="000000"/>
                <w:spacing w:val="-4"/>
                <w:sz w:val="24"/>
                <w:szCs w:val="24"/>
              </w:rPr>
              <w:t xml:space="preserve">Характеристика героя в рассказе </w:t>
            </w:r>
            <w:r w:rsidRPr="000E6AFA">
              <w:rPr>
                <w:rFonts w:ascii="Times New Roman" w:hAnsi="Times New Roman" w:cs="Times New Roman"/>
                <w:sz w:val="24"/>
                <w:szCs w:val="24"/>
                <w:lang w:eastAsia="en-US"/>
              </w:rPr>
              <w:t xml:space="preserve">Н. Носова </w:t>
            </w:r>
          </w:p>
          <w:p w:rsidR="00EF64BD" w:rsidRPr="000E6AFA" w:rsidRDefault="00EF64BD" w:rsidP="000E6AFA">
            <w:pPr>
              <w:shd w:val="clear" w:color="auto" w:fill="FFFFFF"/>
              <w:spacing w:after="0" w:line="240" w:lineRule="auto"/>
              <w:jc w:val="both"/>
              <w:rPr>
                <w:rFonts w:ascii="Times New Roman" w:hAnsi="Times New Roman" w:cs="Times New Roman"/>
                <w:color w:val="000000"/>
                <w:spacing w:val="-4"/>
                <w:sz w:val="24"/>
                <w:szCs w:val="24"/>
              </w:rPr>
            </w:pPr>
            <w:r w:rsidRPr="000E6AFA">
              <w:rPr>
                <w:rFonts w:ascii="Times New Roman" w:hAnsi="Times New Roman" w:cs="Times New Roman"/>
                <w:sz w:val="24"/>
                <w:szCs w:val="24"/>
                <w:lang w:eastAsia="en-US"/>
              </w:rPr>
              <w:t>« Огурцы».</w:t>
            </w:r>
          </w:p>
        </w:tc>
        <w:tc>
          <w:tcPr>
            <w:tcW w:w="992" w:type="dxa"/>
          </w:tcPr>
          <w:p w:rsidR="00EF64BD" w:rsidRPr="000E6AFA" w:rsidRDefault="0047474C"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14/09</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Самостоятельная работа: определять тему, главную мысль текста. Самостоятельно оценивать себя</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lang w:eastAsia="en-US"/>
              </w:rPr>
              <w:t xml:space="preserve">Характеристика поступков в рассказе М. Зощенко « Не надо врать». </w:t>
            </w:r>
          </w:p>
        </w:tc>
        <w:tc>
          <w:tcPr>
            <w:tcW w:w="992" w:type="dxa"/>
          </w:tcPr>
          <w:p w:rsidR="00EF64BD" w:rsidRPr="000E6AFA" w:rsidRDefault="00CA4E8A"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17/09</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Самостоятельная работа: создание текста на основе  отбора ключевых слов, подтверждать свой ответ словами из текста.</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hd w:val="clear" w:color="auto" w:fill="FFFFFF"/>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Обман, вымысел  в рассказе  Каминского.  «Сочинение»</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21/09</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hd w:val="clear" w:color="auto" w:fill="FFFFFF"/>
              <w:spacing w:after="0" w:line="240" w:lineRule="auto"/>
              <w:rPr>
                <w:rFonts w:ascii="Times New Roman" w:hAnsi="Times New Roman" w:cs="Times New Roman"/>
                <w:sz w:val="24"/>
                <w:szCs w:val="24"/>
              </w:rPr>
            </w:pPr>
            <w:r w:rsidRPr="000E6AFA">
              <w:rPr>
                <w:rFonts w:ascii="Times New Roman" w:hAnsi="Times New Roman" w:cs="Times New Roman"/>
                <w:color w:val="000000"/>
                <w:spacing w:val="2"/>
                <w:sz w:val="24"/>
                <w:szCs w:val="24"/>
              </w:rPr>
              <w:t>Работа в парах: находить</w:t>
            </w:r>
            <w:r w:rsidR="00923290" w:rsidRPr="000E6AFA">
              <w:rPr>
                <w:rFonts w:ascii="Times New Roman" w:hAnsi="Times New Roman" w:cs="Times New Roman"/>
                <w:color w:val="000000"/>
                <w:spacing w:val="2"/>
                <w:sz w:val="24"/>
                <w:szCs w:val="24"/>
              </w:rPr>
              <w:t xml:space="preserve">предложения, </w:t>
            </w:r>
            <w:r w:rsidRPr="000E6AFA">
              <w:rPr>
                <w:rFonts w:ascii="Times New Roman" w:hAnsi="Times New Roman" w:cs="Times New Roman"/>
                <w:color w:val="000000"/>
                <w:spacing w:val="2"/>
                <w:sz w:val="24"/>
                <w:szCs w:val="24"/>
              </w:rPr>
              <w:t>под</w:t>
            </w:r>
            <w:r w:rsidRPr="000E6AFA">
              <w:rPr>
                <w:rFonts w:ascii="Times New Roman" w:hAnsi="Times New Roman" w:cs="Times New Roman"/>
                <w:color w:val="000000"/>
                <w:spacing w:val="2"/>
                <w:sz w:val="24"/>
                <w:szCs w:val="24"/>
              </w:rPr>
              <w:softHyphen/>
            </w:r>
            <w:r w:rsidRPr="000E6AFA">
              <w:rPr>
                <w:rFonts w:ascii="Times New Roman" w:hAnsi="Times New Roman" w:cs="Times New Roman"/>
                <w:color w:val="000000"/>
                <w:spacing w:val="4"/>
                <w:sz w:val="24"/>
                <w:szCs w:val="24"/>
              </w:rPr>
              <w:t xml:space="preserve">тверждающие устное </w:t>
            </w:r>
            <w:r w:rsidRPr="000E6AFA">
              <w:rPr>
                <w:rFonts w:ascii="Times New Roman" w:hAnsi="Times New Roman" w:cs="Times New Roman"/>
                <w:color w:val="000000"/>
                <w:spacing w:val="3"/>
                <w:sz w:val="24"/>
                <w:szCs w:val="24"/>
              </w:rPr>
              <w:t>высказывание. С</w:t>
            </w:r>
            <w:r w:rsidRPr="000E6AFA">
              <w:rPr>
                <w:rFonts w:ascii="Times New Roman" w:hAnsi="Times New Roman" w:cs="Times New Roman"/>
                <w:sz w:val="24"/>
                <w:szCs w:val="24"/>
              </w:rPr>
              <w:t>амостоятельная работа: р</w:t>
            </w:r>
            <w:r w:rsidRPr="000E6AFA">
              <w:rPr>
                <w:rFonts w:ascii="Times New Roman" w:hAnsi="Times New Roman" w:cs="Times New Roman"/>
                <w:color w:val="000000"/>
                <w:spacing w:val="5"/>
                <w:sz w:val="24"/>
                <w:szCs w:val="24"/>
              </w:rPr>
              <w:t xml:space="preserve">аботать с </w:t>
            </w:r>
            <w:r w:rsidRPr="000E6AFA">
              <w:rPr>
                <w:rFonts w:ascii="Times New Roman" w:hAnsi="Times New Roman" w:cs="Times New Roman"/>
                <w:color w:val="000000"/>
                <w:spacing w:val="3"/>
                <w:sz w:val="24"/>
                <w:szCs w:val="24"/>
              </w:rPr>
              <w:t>художественными</w:t>
            </w:r>
          </w:p>
          <w:p w:rsidR="00EF64BD" w:rsidRPr="000E6AFA" w:rsidRDefault="001C047B" w:rsidP="000E6AFA">
            <w:pPr>
              <w:shd w:val="clear" w:color="auto" w:fill="FFFFFF"/>
              <w:spacing w:after="0" w:line="240" w:lineRule="auto"/>
              <w:rPr>
                <w:rFonts w:ascii="Times New Roman" w:hAnsi="Times New Roman" w:cs="Times New Roman"/>
                <w:sz w:val="24"/>
                <w:szCs w:val="24"/>
              </w:rPr>
            </w:pPr>
            <w:r w:rsidRPr="000E6AFA">
              <w:rPr>
                <w:rFonts w:ascii="Times New Roman" w:hAnsi="Times New Roman" w:cs="Times New Roman"/>
                <w:color w:val="000000"/>
                <w:spacing w:val="3"/>
                <w:sz w:val="24"/>
                <w:szCs w:val="24"/>
              </w:rPr>
              <w:t>текстами: правильно,</w:t>
            </w:r>
            <w:r w:rsidR="00EF64BD" w:rsidRPr="000E6AFA">
              <w:rPr>
                <w:rFonts w:ascii="Times New Roman" w:hAnsi="Times New Roman" w:cs="Times New Roman"/>
                <w:color w:val="000000"/>
                <w:spacing w:val="3"/>
                <w:sz w:val="24"/>
                <w:szCs w:val="24"/>
              </w:rPr>
              <w:t xml:space="preserve"> осознанно читать вслух и про себя, </w:t>
            </w:r>
            <w:r w:rsidR="00EF64BD" w:rsidRPr="000E6AFA">
              <w:rPr>
                <w:rFonts w:ascii="Times New Roman" w:hAnsi="Times New Roman" w:cs="Times New Roman"/>
                <w:color w:val="000000"/>
                <w:spacing w:val="5"/>
                <w:sz w:val="24"/>
                <w:szCs w:val="24"/>
              </w:rPr>
              <w:t xml:space="preserve">определять тему   </w:t>
            </w:r>
            <w:r w:rsidR="00EF64BD" w:rsidRPr="000E6AFA">
              <w:rPr>
                <w:rFonts w:ascii="Times New Roman" w:hAnsi="Times New Roman" w:cs="Times New Roman"/>
                <w:color w:val="000000"/>
                <w:spacing w:val="3"/>
                <w:sz w:val="24"/>
                <w:szCs w:val="24"/>
              </w:rPr>
              <w:t>текста.</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hd w:val="clear" w:color="auto" w:fill="FFFFFF"/>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Со</w:t>
            </w:r>
            <w:r w:rsidR="007A14E4" w:rsidRPr="000E6AFA">
              <w:rPr>
                <w:rFonts w:ascii="Times New Roman" w:hAnsi="Times New Roman" w:cs="Times New Roman"/>
                <w:sz w:val="24"/>
                <w:szCs w:val="24"/>
              </w:rPr>
              <w:t>ставление отзыва о прочитанном произведении.</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24/09</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Создавать текста на основе  отбора ключевых слов, подтверждать свой ответ словами из текста.</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lang w:eastAsia="en-US"/>
              </w:rPr>
              <w:t>Поступок героя в рассказе М. Зощенко. « Через тридцать лет»</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28/09</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r w:rsidRPr="000E6AFA">
              <w:rPr>
                <w:rFonts w:ascii="Times New Roman" w:hAnsi="Times New Roman" w:cs="Times New Roman"/>
                <w:color w:val="000000"/>
                <w:sz w:val="24"/>
                <w:szCs w:val="24"/>
              </w:rPr>
              <w:t>Работать с текстом, создавать текст на основе иллюстрации, отбирать ключевые слова, позволяющие создать свой текст</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pacing w:after="0" w:line="240" w:lineRule="auto"/>
              <w:jc w:val="both"/>
              <w:rPr>
                <w:rFonts w:ascii="Times New Roman" w:hAnsi="Times New Roman" w:cs="Times New Roman"/>
                <w:color w:val="000000"/>
                <w:spacing w:val="-1"/>
                <w:sz w:val="24"/>
                <w:szCs w:val="24"/>
              </w:rPr>
            </w:pPr>
            <w:r w:rsidRPr="000E6AFA">
              <w:rPr>
                <w:rFonts w:ascii="Times New Roman" w:hAnsi="Times New Roman" w:cs="Times New Roman"/>
                <w:sz w:val="24"/>
                <w:szCs w:val="24"/>
                <w:lang w:eastAsia="en-US"/>
              </w:rPr>
              <w:t>Воспитание силы воли в рассказе Н. Носова. « Трудная задача»</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1/10</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hd w:val="clear" w:color="auto" w:fill="FFFFFF"/>
              <w:spacing w:after="0" w:line="240" w:lineRule="auto"/>
              <w:rPr>
                <w:rFonts w:ascii="Times New Roman" w:hAnsi="Times New Roman" w:cs="Times New Roman"/>
                <w:sz w:val="24"/>
                <w:szCs w:val="24"/>
              </w:rPr>
            </w:pPr>
            <w:r w:rsidRPr="000E6AFA">
              <w:rPr>
                <w:rFonts w:ascii="Times New Roman" w:hAnsi="Times New Roman" w:cs="Times New Roman"/>
                <w:color w:val="000000"/>
                <w:spacing w:val="3"/>
                <w:sz w:val="24"/>
                <w:szCs w:val="24"/>
              </w:rPr>
              <w:t>С</w:t>
            </w:r>
            <w:r w:rsidRPr="000E6AFA">
              <w:rPr>
                <w:rFonts w:ascii="Times New Roman" w:hAnsi="Times New Roman" w:cs="Times New Roman"/>
                <w:sz w:val="24"/>
                <w:szCs w:val="24"/>
              </w:rPr>
              <w:t>амостоятельная работа: р</w:t>
            </w:r>
            <w:r w:rsidRPr="000E6AFA">
              <w:rPr>
                <w:rFonts w:ascii="Times New Roman" w:hAnsi="Times New Roman" w:cs="Times New Roman"/>
                <w:color w:val="000000"/>
                <w:spacing w:val="5"/>
                <w:sz w:val="24"/>
                <w:szCs w:val="24"/>
              </w:rPr>
              <w:t xml:space="preserve">аботать с </w:t>
            </w:r>
            <w:r w:rsidRPr="000E6AFA">
              <w:rPr>
                <w:rFonts w:ascii="Times New Roman" w:hAnsi="Times New Roman" w:cs="Times New Roman"/>
                <w:color w:val="000000"/>
                <w:spacing w:val="3"/>
                <w:sz w:val="24"/>
                <w:szCs w:val="24"/>
              </w:rPr>
              <w:t xml:space="preserve">художественнымитекстами: правильнои осознанно читать вслух и про себя, </w:t>
            </w:r>
            <w:r w:rsidRPr="000E6AFA">
              <w:rPr>
                <w:rFonts w:ascii="Times New Roman" w:hAnsi="Times New Roman" w:cs="Times New Roman"/>
                <w:color w:val="000000"/>
                <w:spacing w:val="5"/>
                <w:sz w:val="24"/>
                <w:szCs w:val="24"/>
              </w:rPr>
              <w:t xml:space="preserve">определять тему   </w:t>
            </w:r>
            <w:r w:rsidRPr="000E6AFA">
              <w:rPr>
                <w:rFonts w:ascii="Times New Roman" w:hAnsi="Times New Roman" w:cs="Times New Roman"/>
                <w:color w:val="000000"/>
                <w:spacing w:val="3"/>
                <w:sz w:val="24"/>
                <w:szCs w:val="24"/>
              </w:rPr>
              <w:t>текста.</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hd w:val="clear" w:color="auto" w:fill="FFFFFF"/>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Семейное чтение. Притчи.</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5/10</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Индивидуальная работа: осуществлять поиск необходимой информации в учебной книге.</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hd w:val="clear" w:color="auto" w:fill="FFFFFF"/>
              <w:spacing w:after="0" w:line="240" w:lineRule="auto"/>
              <w:jc w:val="both"/>
              <w:rPr>
                <w:rFonts w:ascii="Times New Roman" w:hAnsi="Times New Roman" w:cs="Times New Roman"/>
                <w:color w:val="000000"/>
                <w:spacing w:val="-2"/>
                <w:sz w:val="24"/>
                <w:szCs w:val="24"/>
              </w:rPr>
            </w:pPr>
            <w:r w:rsidRPr="000E6AFA">
              <w:rPr>
                <w:rFonts w:ascii="Times New Roman" w:hAnsi="Times New Roman" w:cs="Times New Roman"/>
                <w:sz w:val="24"/>
                <w:szCs w:val="24"/>
              </w:rPr>
              <w:t>Воспитание ответственности в рассказе В. Драгунского.  «Где это видано, где это слыхано…».</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8/10</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color w:val="000000"/>
                <w:spacing w:val="2"/>
                <w:sz w:val="24"/>
                <w:szCs w:val="24"/>
              </w:rPr>
              <w:t>Работа в парах: находитьпредложения,  под</w:t>
            </w:r>
            <w:r w:rsidRPr="000E6AFA">
              <w:rPr>
                <w:rFonts w:ascii="Times New Roman" w:hAnsi="Times New Roman" w:cs="Times New Roman"/>
                <w:color w:val="000000"/>
                <w:spacing w:val="2"/>
                <w:sz w:val="24"/>
                <w:szCs w:val="24"/>
              </w:rPr>
              <w:softHyphen/>
            </w:r>
            <w:r w:rsidRPr="000E6AFA">
              <w:rPr>
                <w:rFonts w:ascii="Times New Roman" w:hAnsi="Times New Roman" w:cs="Times New Roman"/>
                <w:color w:val="000000"/>
                <w:spacing w:val="4"/>
                <w:sz w:val="24"/>
                <w:szCs w:val="24"/>
              </w:rPr>
              <w:t xml:space="preserve">тверждающие устное </w:t>
            </w:r>
            <w:r w:rsidRPr="000E6AFA">
              <w:rPr>
                <w:rFonts w:ascii="Times New Roman" w:hAnsi="Times New Roman" w:cs="Times New Roman"/>
                <w:color w:val="000000"/>
                <w:spacing w:val="3"/>
                <w:sz w:val="24"/>
                <w:szCs w:val="24"/>
              </w:rPr>
              <w:t>высказывание.</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hd w:val="clear" w:color="auto" w:fill="FFFFFF"/>
              <w:spacing w:after="0" w:line="240" w:lineRule="auto"/>
              <w:jc w:val="both"/>
              <w:rPr>
                <w:rFonts w:ascii="Times New Roman" w:hAnsi="Times New Roman" w:cs="Times New Roman"/>
                <w:color w:val="000000"/>
                <w:spacing w:val="-2"/>
                <w:sz w:val="24"/>
                <w:szCs w:val="24"/>
              </w:rPr>
            </w:pPr>
            <w:r w:rsidRPr="000E6AFA">
              <w:rPr>
                <w:rFonts w:ascii="Times New Roman" w:hAnsi="Times New Roman" w:cs="Times New Roman"/>
                <w:sz w:val="24"/>
                <w:szCs w:val="24"/>
              </w:rPr>
              <w:t>Обобщающий урок по разделу: «Жизнь дана на добрые дела».</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12/10</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Фронтальная работа: знать особенности повествовательного текста, характеризовать героя текста, сравнивать сюжеты, героев.</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vAlign w:val="center"/>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lang w:eastAsia="en-US"/>
              </w:rPr>
              <w:t xml:space="preserve">Особенности  построения волшебной сказки. Иван – царевич и Серый Волк. Русская народная сказка. </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15/10</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Работа в парах: прогнозировать содержание раздела, индивидуальная работа: читать вслух с постепенным переходом на чтение про себя, воспринимать на слух художественное произведение.</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vAlign w:val="center"/>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Характеристика героев сказки «Иван – царевич и Серый Волк»</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19/10</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color w:val="000000"/>
                <w:sz w:val="24"/>
                <w:szCs w:val="24"/>
              </w:rPr>
            </w:pPr>
            <w:r w:rsidRPr="000E6AFA">
              <w:rPr>
                <w:rFonts w:ascii="Times New Roman" w:hAnsi="Times New Roman" w:cs="Times New Roman"/>
                <w:color w:val="000000"/>
                <w:sz w:val="24"/>
                <w:szCs w:val="24"/>
              </w:rPr>
              <w:t>Работа в парах: называть  особенности волшебной сказки, давать характеристику героя, оперировать понятиями народная сказка, волшебная сказка, присказка, сказочные превращения, герой сказки.</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vAlign w:val="center"/>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Осуществление мечты  и характер героев. «Летучий корабль»  Русская народная сказка. </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22/10</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Работа в группах : находить в библиотечном каталоге информацию о книге; </w:t>
            </w:r>
          </w:p>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Самостоятельная работа :определять в тексте сказки слова и выражения, характеризующие героев.</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vAlign w:val="center"/>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Трудолюбие в    Русской народной  сказке «Морозко». </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26/10</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Коллективная работа:определять в тексте сказки слова и выражения, характеризующие героев.</w:t>
            </w:r>
          </w:p>
          <w:p w:rsidR="00EF64BD" w:rsidRPr="000E6AFA" w:rsidRDefault="00EF64BD" w:rsidP="000E6AFA">
            <w:pPr>
              <w:spacing w:after="0" w:line="240" w:lineRule="auto"/>
              <w:jc w:val="both"/>
              <w:rPr>
                <w:rFonts w:ascii="Times New Roman" w:hAnsi="Times New Roman" w:cs="Times New Roman"/>
                <w:sz w:val="24"/>
                <w:szCs w:val="24"/>
              </w:rPr>
            </w:pP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Непослушание   в русской сказки «Белая уточка».</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29/10</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Работа в группах: </w:t>
            </w:r>
            <w:r w:rsidRPr="000E6AFA">
              <w:rPr>
                <w:rFonts w:ascii="Times New Roman" w:hAnsi="Times New Roman" w:cs="Times New Roman"/>
                <w:color w:val="000000"/>
                <w:sz w:val="24"/>
                <w:szCs w:val="24"/>
              </w:rPr>
              <w:t xml:space="preserve">составлять подробный план пересказа; </w:t>
            </w:r>
            <w:r w:rsidRPr="000E6AFA">
              <w:rPr>
                <w:rFonts w:ascii="Times New Roman" w:hAnsi="Times New Roman" w:cs="Times New Roman"/>
                <w:sz w:val="24"/>
                <w:szCs w:val="24"/>
              </w:rPr>
              <w:t xml:space="preserve">определять в тексте сказки слова и выражения, характеризующие героев; </w:t>
            </w:r>
            <w:r w:rsidRPr="000E6AFA">
              <w:rPr>
                <w:rFonts w:ascii="Times New Roman" w:hAnsi="Times New Roman" w:cs="Times New Roman"/>
                <w:color w:val="000000"/>
                <w:sz w:val="24"/>
                <w:szCs w:val="24"/>
              </w:rPr>
              <w:t>пересказывать сказку близко к тексту.</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vAlign w:val="center"/>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Мечты героев в русской народной сказке «По щучьему велению»  </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9/11</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color w:val="000000"/>
                <w:sz w:val="24"/>
                <w:szCs w:val="24"/>
              </w:rPr>
            </w:pPr>
            <w:r w:rsidRPr="000E6AFA">
              <w:rPr>
                <w:rFonts w:ascii="Times New Roman" w:hAnsi="Times New Roman" w:cs="Times New Roman"/>
                <w:color w:val="000000"/>
                <w:sz w:val="24"/>
                <w:szCs w:val="24"/>
              </w:rPr>
              <w:t xml:space="preserve">Работа в парах : подбирать текст зачина к соответствующей сказке; </w:t>
            </w:r>
          </w:p>
          <w:p w:rsidR="00EF64BD" w:rsidRPr="000E6AFA" w:rsidRDefault="00EF64BD" w:rsidP="000E6AFA">
            <w:pPr>
              <w:spacing w:after="0" w:line="240" w:lineRule="auto"/>
              <w:jc w:val="both"/>
              <w:rPr>
                <w:rFonts w:ascii="Times New Roman" w:hAnsi="Times New Roman" w:cs="Times New Roman"/>
                <w:color w:val="000000"/>
                <w:sz w:val="24"/>
                <w:szCs w:val="24"/>
              </w:rPr>
            </w:pPr>
            <w:r w:rsidRPr="000E6AFA">
              <w:rPr>
                <w:rFonts w:ascii="Times New Roman" w:hAnsi="Times New Roman" w:cs="Times New Roman"/>
                <w:color w:val="000000"/>
                <w:sz w:val="24"/>
                <w:szCs w:val="24"/>
              </w:rPr>
              <w:t xml:space="preserve"> читать текст по ролям, используя соответствующую интонацию; </w:t>
            </w:r>
          </w:p>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color w:val="000000"/>
                <w:sz w:val="24"/>
                <w:szCs w:val="24"/>
              </w:rPr>
              <w:t xml:space="preserve"> инсценировать сказку «Пощучьему велению».</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Обобщающий урок по теме: «Волшебные сказки».</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12/11</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Самостоятельная работа: воспроизводить  особенности повествовательного текста, характеризовать героя текста, сравнивать сюжеты, героев.</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vAlign w:val="center"/>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Энциклопедии и справочники. Сравнение художественной и научно - познавательной </w:t>
            </w:r>
            <w:r w:rsidRPr="000E6AFA">
              <w:rPr>
                <w:rFonts w:ascii="Times New Roman" w:hAnsi="Times New Roman" w:cs="Times New Roman"/>
                <w:sz w:val="24"/>
                <w:szCs w:val="24"/>
              </w:rPr>
              <w:lastRenderedPageBreak/>
              <w:t>литературы.</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lastRenderedPageBreak/>
              <w:t>16/11</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Работа в парах: прогнозировать содержание раздела. Определять значимость познавательного и художественного текстов.</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vAlign w:val="center"/>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Сравнение художественного и научно-познавательного текстов. К. Паустовский. Барсучий нос. Текст «Барсук» из справочника. </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19/11</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Работа в парах: составлять краткий план текста, осуществлять поиск необходимой информации в книге, ориентироваться в учебной и научно-познавательной книге.</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vAlign w:val="center"/>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Жизнь животных в рассказах В. Берестова. « Кошкин щенок»  В. Заходера. «Вредный кот».</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23/11</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Индивидуальная работа: Выразительно читать юмористическое произведение;</w:t>
            </w:r>
          </w:p>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определять в тексте слова и выражения, которые характеризуют героя.</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vAlign w:val="center"/>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Правда и вымысел в сказке. В. Бианки. «Приключения Муравьишки». </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26/11</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Коллективная работа: Осмыслять понятия «юмор, юмористическое произведение». Определять в тексте средства художественной выразительности.</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vAlign w:val="center"/>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Особенности научно - популярного текста. О. Полонский. «Муравьиное  царство».  </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30/11</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Работа в парах: определять в тексте средства художественной выразительности.</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lang w:eastAsia="en-US"/>
              </w:rPr>
              <w:t xml:space="preserve">Постановка вопросов к стихотворению. Тим Собакин. Песни бегемотов. </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3/12</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Индивидуальная работа:  Описывать героя произведения; определять жанр произведения, определять в тексте средства художественной выразительности.</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Знакомство с детскими журналами «Трамвай», «Миша», «Юный натуралист», «Филя», «Свирелька».</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7/12</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Самостоятельная работа: Находить в библиотечном каталоге информацию о книге; </w:t>
            </w:r>
          </w:p>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определять в тексте  слова и выражения, характеризующие героев; </w:t>
            </w:r>
          </w:p>
          <w:p w:rsidR="00EF64BD" w:rsidRPr="000E6AFA" w:rsidRDefault="00EF64BD" w:rsidP="000E6AFA">
            <w:pPr>
              <w:tabs>
                <w:tab w:val="left" w:pos="0"/>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подбирать иллюстрации соответствующие тексту.</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Хитрость и дружба  в сказке  Д. Мамина - Сибиряка. «Серая Шейка» </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10/12</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Работа в парах: определять жанр произведения и специфические особенности данного жанра, определять в тексте средства художественной выразительности.</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Смысл поступка героя. Н. Носов. « Карасик» </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14/12</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Работа в парах: составлять сложный план произведения и пересказывать его близко к тексту.</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Стремление к жизни героя в рассказе М. Горького « Воробьишко»</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17/12</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Работа в парах: Определять   жанр произведения. Описывать героя произведения; составлять подробный план текста; </w:t>
            </w:r>
          </w:p>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пересказывать текст от лица главного героя.</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Маленькие и большие секреты страны Литературии.  Отзыв на книгу о природе.</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21/12</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Индивидуальная работа: Определять жанр произведения, средства художественной выразительности.</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Картины русской природы. И. Шишкин. «Зимой в лесу» Сочинение по картине.</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24/12</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Коллективная работа: Прогнозировать содержание раздела. Эмоционально откликаться на произведение живописи.</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lang w:eastAsia="en-US"/>
              </w:rPr>
              <w:t xml:space="preserve">Средства художественной выразительности: сравнение у Н. Некрасова. « Славная осень»  </w:t>
            </w:r>
          </w:p>
        </w:tc>
        <w:tc>
          <w:tcPr>
            <w:tcW w:w="992" w:type="dxa"/>
          </w:tcPr>
          <w:p w:rsidR="00EF64BD" w:rsidRPr="000E6AFA" w:rsidRDefault="004B5E92"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28/12</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Работа в парах: находить особенности текста  лирического произведения;</w:t>
            </w:r>
          </w:p>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lastRenderedPageBreak/>
              <w:t>выразительно читать поэтический текст; определять в лирическом тексте сравнения;подбирать синонимы.</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Прием олицетворения и контраста. М. Пришвин. «Осинкам холодно». Ф. Тютчев «Листья».</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14/01</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Индивидуальная работа: Выделять в тексте средства художественной выразительности;</w:t>
            </w:r>
          </w:p>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работать с текстом лирического произведения; выразительно читать  поэтический текст;проводить исследование по этического и прозаического текстов.</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Настроение в стихах А. Фета «Осень», И. Бунина  «Первый снег».</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18/01</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Самостоятельная работа: Осмысленно читать лирические тексты, понимать настроение стихотворения, определять собственное отношение. Сравнивать произведения литературы и живописи.</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Создание образа снежинки в стихотворении К. Бальмонта « Снежинка»</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21/01</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Индивидуальная работа: Понимать настроение произведения, определять собственное отношение к увиденному.</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Краски осени в рассказе К. Паустовского «В саду уже поселилась осень…».</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25/01</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Коллективная работа: Выделять в тексте средства художественной выразительности;</w:t>
            </w:r>
          </w:p>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работать с текстом лирического произведения; выразительно читать  поэтический текст;</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hd w:val="clear" w:color="auto" w:fill="FFFFFF"/>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Обобщающий урок по теме: Картины русской природы.</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28/01</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Самостоятельная работа: </w:t>
            </w:r>
            <w:r w:rsidRPr="000E6AFA">
              <w:rPr>
                <w:rFonts w:ascii="Times New Roman" w:hAnsi="Times New Roman" w:cs="Times New Roman"/>
                <w:bCs/>
                <w:color w:val="000000"/>
                <w:sz w:val="24"/>
                <w:szCs w:val="24"/>
              </w:rPr>
              <w:t xml:space="preserve">Использовать </w:t>
            </w:r>
            <w:r w:rsidRPr="000E6AFA">
              <w:rPr>
                <w:rFonts w:ascii="Times New Roman" w:hAnsi="Times New Roman" w:cs="Times New Roman"/>
                <w:color w:val="000000"/>
                <w:sz w:val="24"/>
                <w:szCs w:val="24"/>
              </w:rPr>
              <w:t>приобретённые знания и умения в практической деятельности</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hd w:val="clear" w:color="auto" w:fill="FFFFFF"/>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О великом поэте в рассказе В. Берестова</w:t>
            </w:r>
          </w:p>
          <w:p w:rsidR="00EF64BD" w:rsidRPr="000E6AFA" w:rsidRDefault="00EF64BD" w:rsidP="000E6AFA">
            <w:pPr>
              <w:shd w:val="clear" w:color="auto" w:fill="FFFFFF"/>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Александр Сергеевич Пушкин»</w:t>
            </w:r>
          </w:p>
          <w:p w:rsidR="001C73F0" w:rsidRPr="000E6AFA" w:rsidRDefault="001C73F0" w:rsidP="000E6AFA">
            <w:pPr>
              <w:shd w:val="clear" w:color="auto" w:fill="FFFFFF"/>
              <w:spacing w:after="0" w:line="240" w:lineRule="auto"/>
              <w:jc w:val="both"/>
              <w:rPr>
                <w:rFonts w:ascii="Times New Roman" w:hAnsi="Times New Roman" w:cs="Times New Roman"/>
                <w:sz w:val="24"/>
                <w:szCs w:val="24"/>
              </w:rPr>
            </w:pPr>
          </w:p>
          <w:p w:rsidR="001C73F0" w:rsidRPr="000E6AFA" w:rsidRDefault="001C73F0" w:rsidP="000E6AFA">
            <w:pPr>
              <w:shd w:val="clear" w:color="auto" w:fill="FFFFFF"/>
              <w:spacing w:after="0" w:line="240" w:lineRule="auto"/>
              <w:jc w:val="both"/>
              <w:rPr>
                <w:rFonts w:ascii="Times New Roman" w:hAnsi="Times New Roman" w:cs="Times New Roman"/>
                <w:b/>
                <w:sz w:val="24"/>
                <w:szCs w:val="24"/>
              </w:rPr>
            </w:pPr>
            <w:r w:rsidRPr="000E6AFA">
              <w:rPr>
                <w:rFonts w:ascii="Times New Roman" w:hAnsi="Times New Roman" w:cs="Times New Roman"/>
                <w:b/>
                <w:sz w:val="24"/>
                <w:szCs w:val="24"/>
              </w:rPr>
              <w:t>Урок памяти, посвящённый Дню неизвестного солдата.</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1/02</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Работа в парах: прогнозировать содержание раздела. Читать вслух с постепенным переходом на чтение про себя. Находить нужный отрывок в тексте. Уметь пересказать кратко.</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Сравнение стихотворения А.С Пушкина « Зимнее утро» и произведения живописи И. Грабаря « Зимнее утро»</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4/02</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Коллективная работа: Прогнозировать содержание произведения. Читать вслух с постепенным переходом на чтение про себя. Исправлять ошибки при повторном чтении текста.</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Сравнение стихотворения А.С. Пушкина «Зимний вечер» с произведениями живописи Ю. Клевера «Закат солнца», « Зимний пейзаж с избушкой»</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8/02</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Индивидуальная работа: Прогнозировать содержание произведения, сравнивать произведения искусства.</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Сравнение стихотворения с произведениями живописи П. Брейгеля, В. Сурикова, А.С. Пушкина « Опрятней модного паркета… «</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11/02</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Работа в парах: рассказывать о картине, используя простой план; сравнивать произведения искусства, читать поэтический текст выразительно.</w:t>
            </w:r>
          </w:p>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lang w:eastAsia="en-US"/>
              </w:rPr>
              <w:t xml:space="preserve">Нравственный смысл литературной сказки. А. С. Пушкин «Сказка о царе Салтане…» </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15/02</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Самостоятельная работа:  Прогнозировать содержание произведения, знать специфические особенности  жанра  литературной сказки, оценивать поступки героев произведения.</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Особенности сюжета сказки. Чтение произведения А.С. Пушкина «Сказка о царе Салтане…»  </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18/02</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Индивидуальная работа: Рассказывать о картине, используя простой план; составлять вопросы для викторины по известным произведениям А. С. Пушкина.</w:t>
            </w:r>
          </w:p>
          <w:p w:rsidR="00EF64BD" w:rsidRPr="000E6AFA" w:rsidRDefault="00EF64BD" w:rsidP="000E6AFA">
            <w:pPr>
              <w:spacing w:after="0" w:line="240" w:lineRule="auto"/>
              <w:jc w:val="both"/>
              <w:rPr>
                <w:rFonts w:ascii="Times New Roman" w:hAnsi="Times New Roman" w:cs="Times New Roman"/>
                <w:sz w:val="24"/>
                <w:szCs w:val="24"/>
              </w:rPr>
            </w:pP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Характеристика героев. Анализ произведения А.С. Пушкина «Сказка о царе Салтане…». </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22/02</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Самостоятельная работа: Прогнозировать содержание произведения, знать специфические особенности  жанра  литературной сказки, оценивать поступки героев произведения.</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Мораль басни И.А. Крылова.  «Слон и Моська»</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25/02</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Индивидуальная работа: знать специфические особенности  жанра  басни, перечислять произведения И.А. Крылова.</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Мораль басни И. А. Крылова.  «Чиж и голубь». Особенности структуры басни.</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1/03</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Работа в парах: прогнозировать содержание произведения, понимать главную мысль произведения.</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lang w:eastAsia="en-US"/>
              </w:rPr>
              <w:t>Преданность и любовь в рассказе Л.Н. Толстого. «Лев и собачка»</w:t>
            </w:r>
          </w:p>
        </w:tc>
        <w:tc>
          <w:tcPr>
            <w:tcW w:w="992" w:type="dxa"/>
          </w:tcPr>
          <w:p w:rsidR="00EF64BD" w:rsidRPr="000E6AFA" w:rsidRDefault="008B0C48"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4/03</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Коллективная работа: понимать главную мысль произведения.</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Составление плана к рассказу Л.Н. Толстого. «Лебеди»</w:t>
            </w:r>
          </w:p>
        </w:tc>
        <w:tc>
          <w:tcPr>
            <w:tcW w:w="992" w:type="dxa"/>
          </w:tcPr>
          <w:p w:rsidR="00EF64BD" w:rsidRPr="000E6AFA" w:rsidRDefault="004B5E92"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11</w:t>
            </w:r>
            <w:r w:rsidR="008B0C48" w:rsidRPr="000E6AFA">
              <w:rPr>
                <w:rFonts w:ascii="Times New Roman" w:hAnsi="Times New Roman" w:cs="Times New Roman"/>
                <w:sz w:val="24"/>
                <w:szCs w:val="24"/>
                <w:lang w:val="en-US"/>
              </w:rPr>
              <w:t>/03</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Самостоятельная работа: Описывать героя, его характер и поступки, перечислять произведения Л.Н.Толстого, понимать главную мысль произведения. </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lang w:eastAsia="en-US"/>
              </w:rPr>
              <w:t>Смелость героя в рассказе Л.Н. Толстого « Акула»</w:t>
            </w:r>
          </w:p>
        </w:tc>
        <w:tc>
          <w:tcPr>
            <w:tcW w:w="992" w:type="dxa"/>
          </w:tcPr>
          <w:p w:rsidR="00EF64BD" w:rsidRPr="000E6AFA" w:rsidRDefault="004B5E92"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15</w:t>
            </w:r>
            <w:r w:rsidR="008B0C48" w:rsidRPr="000E6AFA">
              <w:rPr>
                <w:rFonts w:ascii="Times New Roman" w:hAnsi="Times New Roman" w:cs="Times New Roman"/>
                <w:sz w:val="24"/>
                <w:szCs w:val="24"/>
                <w:lang w:val="en-US"/>
              </w:rPr>
              <w:t>/03</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Самостоятельная работа: Прогнозировать содержание произведения, знать специфические особенности  жанра  басни, оценивать поступки героев басни, перечислять произведения И.А. Крылова.</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Особенности жанра в рассказах Л.Н. Толстого.</w:t>
            </w:r>
          </w:p>
        </w:tc>
        <w:tc>
          <w:tcPr>
            <w:tcW w:w="992" w:type="dxa"/>
          </w:tcPr>
          <w:p w:rsidR="00EF64BD" w:rsidRPr="000E6AFA" w:rsidRDefault="004B5E92"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18</w:t>
            </w:r>
            <w:r w:rsidR="008B0C48" w:rsidRPr="000E6AFA">
              <w:rPr>
                <w:rFonts w:ascii="Times New Roman" w:hAnsi="Times New Roman" w:cs="Times New Roman"/>
                <w:sz w:val="24"/>
                <w:szCs w:val="24"/>
                <w:lang w:val="en-US"/>
              </w:rPr>
              <w:t>/03</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Самостоятельная работа: Описывать героя, его характер и поступки; оформлять иллюстрации к тексту.</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Мораль басни И.А. Крылова. «Квартет»</w:t>
            </w:r>
          </w:p>
        </w:tc>
        <w:tc>
          <w:tcPr>
            <w:tcW w:w="992" w:type="dxa"/>
          </w:tcPr>
          <w:p w:rsidR="00EF64BD" w:rsidRPr="000E6AFA" w:rsidRDefault="004B5E92"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22</w:t>
            </w:r>
            <w:r w:rsidR="008B0C48" w:rsidRPr="000E6AFA">
              <w:rPr>
                <w:rFonts w:ascii="Times New Roman" w:hAnsi="Times New Roman" w:cs="Times New Roman"/>
                <w:sz w:val="24"/>
                <w:szCs w:val="24"/>
                <w:lang w:val="en-US"/>
              </w:rPr>
              <w:t>/03</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0E6AFA">
              <w:rPr>
                <w:rFonts w:ascii="Times New Roman" w:hAnsi="Times New Roman" w:cs="Times New Roman"/>
                <w:sz w:val="24"/>
                <w:szCs w:val="24"/>
              </w:rPr>
              <w:t xml:space="preserve">Индивидуальная работа: </w:t>
            </w:r>
            <w:r w:rsidRPr="000E6AFA">
              <w:rPr>
                <w:rFonts w:ascii="Times New Roman" w:eastAsia="Calibri" w:hAnsi="Times New Roman" w:cs="Times New Roman"/>
                <w:color w:val="000000"/>
                <w:sz w:val="24"/>
                <w:szCs w:val="24"/>
                <w:lang w:eastAsia="en-US"/>
              </w:rPr>
              <w:t>Определять название произведения по фразе, составлять фразы –конструкты, определять основные качества героев, мораль басни, восстанавливать план.</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Обобщение  по разделу: Что такое согласие? А. Барто «Квартет»</w:t>
            </w:r>
          </w:p>
        </w:tc>
        <w:tc>
          <w:tcPr>
            <w:tcW w:w="992" w:type="dxa"/>
          </w:tcPr>
          <w:p w:rsidR="00EF64BD" w:rsidRPr="000E6AFA" w:rsidRDefault="004B5E92"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25/03</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Коллективная работа: Ориентироваться в содержании произведений.</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Сравнение с народной сказкой. В.И. Даль. « Девочка Снегурочка» </w:t>
            </w:r>
          </w:p>
        </w:tc>
        <w:tc>
          <w:tcPr>
            <w:tcW w:w="992" w:type="dxa"/>
          </w:tcPr>
          <w:p w:rsidR="00EF64BD" w:rsidRPr="000E6AFA" w:rsidRDefault="004B5E92"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8</w:t>
            </w:r>
            <w:r w:rsidR="008B0C48" w:rsidRPr="000E6AFA">
              <w:rPr>
                <w:rFonts w:ascii="Times New Roman" w:hAnsi="Times New Roman" w:cs="Times New Roman"/>
                <w:sz w:val="24"/>
                <w:szCs w:val="24"/>
                <w:lang w:val="en-US"/>
              </w:rPr>
              <w:t>/04</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Работа в парах:  Составлять сложный план пересказа. Пересказывать произведение подробно. Проводить исследование содержания текста.</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Особенности построения волшебной сказки  В. </w:t>
            </w:r>
            <w:r w:rsidRPr="000E6AFA">
              <w:rPr>
                <w:rFonts w:ascii="Times New Roman" w:hAnsi="Times New Roman" w:cs="Times New Roman"/>
                <w:sz w:val="24"/>
                <w:szCs w:val="24"/>
              </w:rPr>
              <w:lastRenderedPageBreak/>
              <w:t xml:space="preserve">Одоевский. Мороз Иванович. </w:t>
            </w:r>
          </w:p>
        </w:tc>
        <w:tc>
          <w:tcPr>
            <w:tcW w:w="992" w:type="dxa"/>
          </w:tcPr>
          <w:p w:rsidR="00EF64BD" w:rsidRPr="000E6AFA" w:rsidRDefault="004B5E92"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lastRenderedPageBreak/>
              <w:t>12</w:t>
            </w:r>
            <w:r w:rsidR="008B0C48" w:rsidRPr="000E6AFA">
              <w:rPr>
                <w:rFonts w:ascii="Times New Roman" w:hAnsi="Times New Roman" w:cs="Times New Roman"/>
                <w:sz w:val="24"/>
                <w:szCs w:val="24"/>
                <w:lang w:val="en-US"/>
              </w:rPr>
              <w:t>/04</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Самостоятельная работа: Пересказывать произведение подробно. </w:t>
            </w:r>
            <w:r w:rsidRPr="000E6AFA">
              <w:rPr>
                <w:rFonts w:ascii="Times New Roman" w:hAnsi="Times New Roman" w:cs="Times New Roman"/>
                <w:sz w:val="24"/>
                <w:szCs w:val="24"/>
              </w:rPr>
              <w:lastRenderedPageBreak/>
              <w:t>Проводить исследование содержания текста, читать текст вслух с постепенным переходом на чтение про себя.</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Герои произведения. Д. Н. Мамин – Сибиряк. Сказка про Воробья Воробеича, Ерша Ершовича и весёлого трубочиста Яшу. </w:t>
            </w:r>
          </w:p>
        </w:tc>
        <w:tc>
          <w:tcPr>
            <w:tcW w:w="992" w:type="dxa"/>
          </w:tcPr>
          <w:p w:rsidR="00EF64BD" w:rsidRPr="000E6AFA" w:rsidRDefault="004B5E92"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15</w:t>
            </w:r>
            <w:r w:rsidR="008B0C48" w:rsidRPr="000E6AFA">
              <w:rPr>
                <w:rFonts w:ascii="Times New Roman" w:hAnsi="Times New Roman" w:cs="Times New Roman"/>
                <w:sz w:val="24"/>
                <w:szCs w:val="24"/>
                <w:lang w:val="en-US"/>
              </w:rPr>
              <w:t>/04</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Индивидуальная работа: Работать с текстом сказки, используя алгоритм. Читать текст сказки выразительно.</w:t>
            </w:r>
          </w:p>
          <w:p w:rsidR="00EF64BD" w:rsidRPr="000E6AFA" w:rsidRDefault="00EF64BD" w:rsidP="000E6AFA">
            <w:pPr>
              <w:spacing w:after="0" w:line="240" w:lineRule="auto"/>
              <w:jc w:val="both"/>
              <w:rPr>
                <w:rFonts w:ascii="Times New Roman" w:hAnsi="Times New Roman" w:cs="Times New Roman"/>
                <w:sz w:val="24"/>
                <w:szCs w:val="24"/>
              </w:rPr>
            </w:pP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Особенности переводной литературы Б. Заходер «Винни-пух».</w:t>
            </w:r>
          </w:p>
        </w:tc>
        <w:tc>
          <w:tcPr>
            <w:tcW w:w="992" w:type="dxa"/>
          </w:tcPr>
          <w:p w:rsidR="00EF64BD" w:rsidRPr="000E6AFA" w:rsidRDefault="004B5E92"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19</w:t>
            </w:r>
            <w:r w:rsidR="008B0C48" w:rsidRPr="000E6AFA">
              <w:rPr>
                <w:rFonts w:ascii="Times New Roman" w:hAnsi="Times New Roman" w:cs="Times New Roman"/>
                <w:sz w:val="24"/>
                <w:szCs w:val="24"/>
                <w:lang w:val="en-US"/>
              </w:rPr>
              <w:t>/04</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Самостоятельная работа: Осмысливать литературоведческие понятия,  описывать образа литературного героя.</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Герои произведения Р. Киплинга «Маугли».</w:t>
            </w:r>
          </w:p>
        </w:tc>
        <w:tc>
          <w:tcPr>
            <w:tcW w:w="992" w:type="dxa"/>
          </w:tcPr>
          <w:p w:rsidR="00EF64BD" w:rsidRPr="000E6AFA" w:rsidRDefault="004B5E92"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22</w:t>
            </w:r>
            <w:r w:rsidR="008B0C48" w:rsidRPr="000E6AFA">
              <w:rPr>
                <w:rFonts w:ascii="Times New Roman" w:hAnsi="Times New Roman" w:cs="Times New Roman"/>
                <w:sz w:val="24"/>
                <w:szCs w:val="24"/>
                <w:lang w:val="en-US"/>
              </w:rPr>
              <w:t>/04</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Коллективная работа: Работать с содержанием произведения, воспринимать на слух художественное произведение.</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Особенности построения сказки. Дж. Родари. Волшебный барабан.  </w:t>
            </w:r>
          </w:p>
          <w:p w:rsidR="00EF64BD" w:rsidRPr="000E6AFA" w:rsidRDefault="00EF64BD" w:rsidP="000E6AFA">
            <w:pPr>
              <w:spacing w:after="0" w:line="240" w:lineRule="auto"/>
              <w:jc w:val="both"/>
              <w:rPr>
                <w:rFonts w:ascii="Times New Roman" w:hAnsi="Times New Roman" w:cs="Times New Roman"/>
                <w:sz w:val="24"/>
                <w:szCs w:val="24"/>
              </w:rPr>
            </w:pPr>
          </w:p>
        </w:tc>
        <w:tc>
          <w:tcPr>
            <w:tcW w:w="992" w:type="dxa"/>
          </w:tcPr>
          <w:p w:rsidR="00EF64BD" w:rsidRPr="000E6AFA" w:rsidRDefault="004B5E92"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26</w:t>
            </w:r>
            <w:r w:rsidR="008B0C48" w:rsidRPr="000E6AFA">
              <w:rPr>
                <w:rFonts w:ascii="Times New Roman" w:hAnsi="Times New Roman" w:cs="Times New Roman"/>
                <w:sz w:val="24"/>
                <w:szCs w:val="24"/>
                <w:lang w:val="en-US"/>
              </w:rPr>
              <w:t>/04</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Индивидуальная работа: Находить в библиотечном каталоге информацию о книге; </w:t>
            </w:r>
          </w:p>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определять в тексте сказки слова и выражения, характеризующие героев; подбирать к иллюстрации соответствующий текст;  пересказывать сказку от лица героя.</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Сочинение конца сказки. Дж. Родари. Волшебный барабан.  </w:t>
            </w:r>
          </w:p>
        </w:tc>
        <w:tc>
          <w:tcPr>
            <w:tcW w:w="992" w:type="dxa"/>
          </w:tcPr>
          <w:p w:rsidR="00EF64BD" w:rsidRPr="000E6AFA" w:rsidRDefault="004B5E92"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29</w:t>
            </w:r>
            <w:r w:rsidR="008B0C48" w:rsidRPr="000E6AFA">
              <w:rPr>
                <w:rFonts w:ascii="Times New Roman" w:hAnsi="Times New Roman" w:cs="Times New Roman"/>
                <w:sz w:val="24"/>
                <w:szCs w:val="24"/>
                <w:lang w:val="en-US"/>
              </w:rPr>
              <w:t>/04</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Работа в парах: определять жанр произведения и специфические особенности жанра.</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Сказочные превращения. Тим Собакин. « Лунная сказка». Ю. Коваль. « Сказка о серебряном соколе»</w:t>
            </w:r>
          </w:p>
        </w:tc>
        <w:tc>
          <w:tcPr>
            <w:tcW w:w="992" w:type="dxa"/>
          </w:tcPr>
          <w:p w:rsidR="00EF64BD" w:rsidRPr="000E6AFA" w:rsidRDefault="004B5E92"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rPr>
              <w:t>3</w:t>
            </w:r>
            <w:r w:rsidR="005670F6" w:rsidRPr="000E6AFA">
              <w:rPr>
                <w:rFonts w:ascii="Times New Roman" w:hAnsi="Times New Roman" w:cs="Times New Roman"/>
                <w:sz w:val="24"/>
                <w:szCs w:val="24"/>
                <w:lang w:val="en-US"/>
              </w:rPr>
              <w:t>/05</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Коллективная работа: Работать с содержанием произведения, определять жанр произведения и специфические особенности жанра.</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Смысл стихотворения С. Михалкова.  «Упрямый козлёнок».Т. Коти. В родном краю.</w:t>
            </w:r>
          </w:p>
        </w:tc>
        <w:tc>
          <w:tcPr>
            <w:tcW w:w="992" w:type="dxa"/>
          </w:tcPr>
          <w:p w:rsidR="00EF64BD" w:rsidRPr="000E6AFA" w:rsidRDefault="005670F6"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6</w:t>
            </w:r>
            <w:r w:rsidR="008B0C48" w:rsidRPr="000E6AFA">
              <w:rPr>
                <w:rFonts w:ascii="Times New Roman" w:hAnsi="Times New Roman" w:cs="Times New Roman"/>
                <w:sz w:val="24"/>
                <w:szCs w:val="24"/>
                <w:lang w:val="en-US"/>
              </w:rPr>
              <w:t>/05</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Самостоятельная работа: Находить в библиотечном каталоге информацию о книге; </w:t>
            </w:r>
          </w:p>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определять в тексте сказки слова и выражения, характеризующие героев; подбирать к иллюстрации соответствующий текст;  пересказывать сказку от лица героя.</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Мелодии весеннего леса в стихах И. Соколова –  Микитова.  «Март в лесу». А. Майков.  «Весна»</w:t>
            </w:r>
          </w:p>
        </w:tc>
        <w:tc>
          <w:tcPr>
            <w:tcW w:w="992" w:type="dxa"/>
          </w:tcPr>
          <w:p w:rsidR="00EF64BD" w:rsidRPr="000E6AFA" w:rsidRDefault="005670F6"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10</w:t>
            </w:r>
            <w:r w:rsidR="008B0C48" w:rsidRPr="000E6AFA">
              <w:rPr>
                <w:rFonts w:ascii="Times New Roman" w:hAnsi="Times New Roman" w:cs="Times New Roman"/>
                <w:sz w:val="24"/>
                <w:szCs w:val="24"/>
                <w:lang w:val="en-US"/>
              </w:rPr>
              <w:t>/05</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Работа в парах: выразительно читать поэтический текст;</w:t>
            </w:r>
          </w:p>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 определять в лирическом тексте сравнения;подбирать синонимы и записывать их;составлять текст, используя сравнения.</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Описание пробуждения природы в стихах С. Есенина «Сыплет черёмуха…»,  «С добрым утром».</w:t>
            </w:r>
          </w:p>
        </w:tc>
        <w:tc>
          <w:tcPr>
            <w:tcW w:w="992" w:type="dxa"/>
          </w:tcPr>
          <w:p w:rsidR="00EF64BD" w:rsidRPr="000E6AFA" w:rsidRDefault="005670F6"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13</w:t>
            </w:r>
            <w:r w:rsidR="008B0C48" w:rsidRPr="000E6AFA">
              <w:rPr>
                <w:rFonts w:ascii="Times New Roman" w:hAnsi="Times New Roman" w:cs="Times New Roman"/>
                <w:sz w:val="24"/>
                <w:szCs w:val="24"/>
                <w:lang w:val="en-US"/>
              </w:rPr>
              <w:t>/05</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Индивидуальная работа: Составлять текст-зарисовку на тему.</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Описание грозы в стихотворении Ф. Тютчева «Весенняя гроза».  Сравнение картин Васнецова и Шишкина*</w:t>
            </w:r>
          </w:p>
        </w:tc>
        <w:tc>
          <w:tcPr>
            <w:tcW w:w="992" w:type="dxa"/>
          </w:tcPr>
          <w:p w:rsidR="00EF64BD" w:rsidRPr="000E6AFA" w:rsidRDefault="005670F6"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17</w:t>
            </w:r>
            <w:r w:rsidR="008B0C48" w:rsidRPr="000E6AFA">
              <w:rPr>
                <w:rFonts w:ascii="Times New Roman" w:hAnsi="Times New Roman" w:cs="Times New Roman"/>
                <w:sz w:val="24"/>
                <w:szCs w:val="24"/>
                <w:lang w:val="en-US"/>
              </w:rPr>
              <w:t>/05</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Индивидуальная работа: определять в лирическом тексте сравнения;</w:t>
            </w:r>
          </w:p>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подбирать синонимы и записывать их;составлять текст, используя сравнения.</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Красота весеннего луга в произведениях М. Пришвина, О. Высотской, З. Александровой</w:t>
            </w:r>
          </w:p>
        </w:tc>
        <w:tc>
          <w:tcPr>
            <w:tcW w:w="992" w:type="dxa"/>
          </w:tcPr>
          <w:p w:rsidR="00EF64BD" w:rsidRPr="000E6AFA" w:rsidRDefault="005670F6"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20</w:t>
            </w:r>
            <w:r w:rsidR="008B0C48" w:rsidRPr="000E6AFA">
              <w:rPr>
                <w:rFonts w:ascii="Times New Roman" w:hAnsi="Times New Roman" w:cs="Times New Roman"/>
                <w:sz w:val="24"/>
                <w:szCs w:val="24"/>
                <w:lang w:val="en-US"/>
              </w:rPr>
              <w:t>/05</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Коллективная работа: Выделять в тексте средства художественной выразительности;</w:t>
            </w:r>
          </w:p>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работать с текстом лирического произведения;</w:t>
            </w:r>
          </w:p>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выразительно читать  поэтический текст.</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b/>
                <w:sz w:val="24"/>
                <w:szCs w:val="24"/>
              </w:rPr>
            </w:pPr>
            <w:r w:rsidRPr="000E6AFA">
              <w:rPr>
                <w:rFonts w:ascii="Times New Roman" w:hAnsi="Times New Roman" w:cs="Times New Roman"/>
                <w:b/>
                <w:sz w:val="24"/>
                <w:szCs w:val="24"/>
              </w:rPr>
              <w:t>Годовая контрольная работа.</w:t>
            </w:r>
          </w:p>
        </w:tc>
        <w:tc>
          <w:tcPr>
            <w:tcW w:w="992" w:type="dxa"/>
          </w:tcPr>
          <w:p w:rsidR="00EF64BD" w:rsidRPr="000E6AFA" w:rsidRDefault="005670F6"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24</w:t>
            </w:r>
            <w:r w:rsidR="008B0C48" w:rsidRPr="000E6AFA">
              <w:rPr>
                <w:rFonts w:ascii="Times New Roman" w:hAnsi="Times New Roman" w:cs="Times New Roman"/>
                <w:sz w:val="24"/>
                <w:szCs w:val="24"/>
                <w:lang w:val="en-US"/>
              </w:rPr>
              <w:t>/05</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Контроль, коррекция, оценка.</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EF64BD" w:rsidRPr="000E6AFA" w:rsidRDefault="00EF64BD" w:rsidP="000E6AFA">
            <w:pPr>
              <w:tabs>
                <w:tab w:val="left" w:pos="1276"/>
              </w:tabs>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Анализ ошибок. Описание красоты лета в стихах С. Черного, А. Толстого, Ф. Тютчева.</w:t>
            </w:r>
          </w:p>
        </w:tc>
        <w:tc>
          <w:tcPr>
            <w:tcW w:w="992" w:type="dxa"/>
          </w:tcPr>
          <w:p w:rsidR="00EF64BD" w:rsidRPr="000E6AFA" w:rsidRDefault="005670F6"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27</w:t>
            </w:r>
            <w:r w:rsidR="00D205F1" w:rsidRPr="000E6AFA">
              <w:rPr>
                <w:rFonts w:ascii="Times New Roman" w:hAnsi="Times New Roman" w:cs="Times New Roman"/>
                <w:sz w:val="24"/>
                <w:szCs w:val="24"/>
                <w:lang w:val="en-US"/>
              </w:rPr>
              <w:t>/05</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Работа в парах: Выделять в тексте средства художественной выразительности;выразительно читать  поэтический текст.</w:t>
            </w:r>
          </w:p>
        </w:tc>
      </w:tr>
      <w:tr w:rsidR="00EF64BD" w:rsidRPr="000E6AFA" w:rsidTr="00DA54F6">
        <w:tc>
          <w:tcPr>
            <w:tcW w:w="710" w:type="dxa"/>
          </w:tcPr>
          <w:p w:rsidR="00EF64BD" w:rsidRPr="000E6AFA" w:rsidRDefault="00EF64BD" w:rsidP="000E6AFA">
            <w:pPr>
              <w:pStyle w:val="a3"/>
              <w:numPr>
                <w:ilvl w:val="0"/>
                <w:numId w:val="2"/>
              </w:numPr>
              <w:tabs>
                <w:tab w:val="left" w:pos="0"/>
              </w:tabs>
              <w:spacing w:after="0" w:line="240" w:lineRule="auto"/>
              <w:ind w:left="0" w:firstLine="0"/>
              <w:jc w:val="both"/>
              <w:rPr>
                <w:rFonts w:ascii="Times New Roman" w:hAnsi="Times New Roman" w:cs="Times New Roman"/>
                <w:sz w:val="24"/>
                <w:szCs w:val="24"/>
              </w:rPr>
            </w:pPr>
          </w:p>
        </w:tc>
        <w:tc>
          <w:tcPr>
            <w:tcW w:w="5103" w:type="dxa"/>
          </w:tcPr>
          <w:p w:rsidR="001C73F0"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 xml:space="preserve"> «В стране литературии».</w:t>
            </w:r>
          </w:p>
          <w:p w:rsidR="001C73F0" w:rsidRPr="000E6AFA" w:rsidRDefault="001C73F0" w:rsidP="000E6AFA">
            <w:pPr>
              <w:spacing w:after="0" w:line="240" w:lineRule="auto"/>
              <w:jc w:val="both"/>
              <w:rPr>
                <w:rFonts w:ascii="Times New Roman" w:hAnsi="Times New Roman" w:cs="Times New Roman"/>
                <w:sz w:val="24"/>
                <w:szCs w:val="24"/>
              </w:rPr>
            </w:pPr>
          </w:p>
          <w:p w:rsidR="00EF64BD" w:rsidRPr="000E6AFA" w:rsidRDefault="001C73F0" w:rsidP="000E6AFA">
            <w:pPr>
              <w:spacing w:after="0" w:line="240" w:lineRule="auto"/>
              <w:jc w:val="both"/>
              <w:rPr>
                <w:rFonts w:ascii="Times New Roman" w:hAnsi="Times New Roman" w:cs="Times New Roman"/>
                <w:b/>
                <w:sz w:val="24"/>
                <w:szCs w:val="24"/>
              </w:rPr>
            </w:pPr>
            <w:r w:rsidRPr="000E6AFA">
              <w:rPr>
                <w:rFonts w:ascii="Times New Roman" w:hAnsi="Times New Roman" w:cs="Times New Roman"/>
                <w:b/>
                <w:sz w:val="24"/>
                <w:szCs w:val="24"/>
              </w:rPr>
              <w:t>Нетрадиционныеурокипопредметам.</w:t>
            </w:r>
            <w:r w:rsidRPr="000E6AFA">
              <w:rPr>
                <w:rFonts w:ascii="Times New Roman" w:hAnsi="Times New Roman" w:cs="Times New Roman"/>
                <w:b/>
                <w:bCs/>
                <w:sz w:val="24"/>
                <w:szCs w:val="24"/>
                <w:shd w:val="clear" w:color="auto" w:fill="FFFFFF"/>
              </w:rPr>
              <w:t xml:space="preserve"> Литературный КВН</w:t>
            </w:r>
          </w:p>
        </w:tc>
        <w:tc>
          <w:tcPr>
            <w:tcW w:w="992" w:type="dxa"/>
          </w:tcPr>
          <w:p w:rsidR="00EF64BD" w:rsidRPr="000E6AFA" w:rsidRDefault="005670F6" w:rsidP="000E6AFA">
            <w:pPr>
              <w:tabs>
                <w:tab w:val="left" w:pos="0"/>
              </w:tabs>
              <w:spacing w:after="0" w:line="240" w:lineRule="auto"/>
              <w:jc w:val="both"/>
              <w:rPr>
                <w:rFonts w:ascii="Times New Roman" w:hAnsi="Times New Roman" w:cs="Times New Roman"/>
                <w:sz w:val="24"/>
                <w:szCs w:val="24"/>
                <w:lang w:val="en-US"/>
              </w:rPr>
            </w:pPr>
            <w:r w:rsidRPr="000E6AFA">
              <w:rPr>
                <w:rFonts w:ascii="Times New Roman" w:hAnsi="Times New Roman" w:cs="Times New Roman"/>
                <w:sz w:val="24"/>
                <w:szCs w:val="24"/>
                <w:lang w:val="en-US"/>
              </w:rPr>
              <w:t>31</w:t>
            </w:r>
            <w:r w:rsidR="00D205F1" w:rsidRPr="000E6AFA">
              <w:rPr>
                <w:rFonts w:ascii="Times New Roman" w:hAnsi="Times New Roman" w:cs="Times New Roman"/>
                <w:sz w:val="24"/>
                <w:szCs w:val="24"/>
                <w:lang w:val="en-US"/>
              </w:rPr>
              <w:t>/05</w:t>
            </w:r>
          </w:p>
        </w:tc>
        <w:tc>
          <w:tcPr>
            <w:tcW w:w="852" w:type="dxa"/>
          </w:tcPr>
          <w:p w:rsidR="00EF64BD" w:rsidRPr="000E6AFA" w:rsidRDefault="00EF64BD" w:rsidP="000E6AFA">
            <w:pPr>
              <w:tabs>
                <w:tab w:val="left" w:pos="0"/>
              </w:tabs>
              <w:spacing w:after="0" w:line="240" w:lineRule="auto"/>
              <w:jc w:val="both"/>
              <w:rPr>
                <w:rFonts w:ascii="Times New Roman" w:hAnsi="Times New Roman" w:cs="Times New Roman"/>
                <w:sz w:val="24"/>
                <w:szCs w:val="24"/>
              </w:rPr>
            </w:pPr>
          </w:p>
        </w:tc>
        <w:tc>
          <w:tcPr>
            <w:tcW w:w="7085" w:type="dxa"/>
          </w:tcPr>
          <w:p w:rsidR="00EF64BD" w:rsidRPr="000E6AFA" w:rsidRDefault="00EF64BD" w:rsidP="000E6AFA">
            <w:pPr>
              <w:spacing w:after="0" w:line="240" w:lineRule="auto"/>
              <w:jc w:val="both"/>
              <w:rPr>
                <w:rFonts w:ascii="Times New Roman" w:hAnsi="Times New Roman" w:cs="Times New Roman"/>
                <w:sz w:val="24"/>
                <w:szCs w:val="24"/>
              </w:rPr>
            </w:pPr>
            <w:r w:rsidRPr="000E6AFA">
              <w:rPr>
                <w:rFonts w:ascii="Times New Roman" w:hAnsi="Times New Roman" w:cs="Times New Roman"/>
                <w:sz w:val="24"/>
                <w:szCs w:val="24"/>
              </w:rPr>
              <w:t>Индивидуальная работа: работать с текстом лирического произведения;выразительно читать  поэтический текст. Сравнивать произведения живописи и литературы.</w:t>
            </w:r>
          </w:p>
        </w:tc>
      </w:tr>
    </w:tbl>
    <w:p w:rsidR="00DA54F6" w:rsidRPr="000E6AFA" w:rsidRDefault="00DA54F6" w:rsidP="000E6AFA">
      <w:pPr>
        <w:spacing w:after="0" w:line="240" w:lineRule="auto"/>
        <w:jc w:val="both"/>
        <w:rPr>
          <w:rFonts w:ascii="Times New Roman" w:eastAsia="Times New Roman" w:hAnsi="Times New Roman" w:cs="Times New Roman"/>
          <w:b/>
          <w:sz w:val="24"/>
          <w:szCs w:val="24"/>
        </w:rPr>
      </w:pPr>
    </w:p>
    <w:p w:rsidR="00176A47" w:rsidRPr="000E6AFA" w:rsidRDefault="00DF383B" w:rsidP="000E6AFA">
      <w:pPr>
        <w:spacing w:after="0" w:line="240" w:lineRule="auto"/>
        <w:jc w:val="both"/>
        <w:rPr>
          <w:rFonts w:ascii="Times New Roman" w:eastAsia="Times New Roman" w:hAnsi="Times New Roman" w:cs="Times New Roman"/>
          <w:b/>
          <w:sz w:val="24"/>
          <w:szCs w:val="24"/>
        </w:rPr>
      </w:pPr>
      <w:r w:rsidRPr="000E6AFA">
        <w:rPr>
          <w:rFonts w:ascii="Times New Roman" w:eastAsia="Times New Roman" w:hAnsi="Times New Roman" w:cs="Times New Roman"/>
          <w:b/>
          <w:sz w:val="24"/>
          <w:szCs w:val="24"/>
        </w:rPr>
        <w:t>У</w:t>
      </w:r>
      <w:r w:rsidR="00EF64BD" w:rsidRPr="000E6AFA">
        <w:rPr>
          <w:rFonts w:ascii="Times New Roman" w:eastAsia="Times New Roman" w:hAnsi="Times New Roman" w:cs="Times New Roman"/>
          <w:b/>
          <w:sz w:val="24"/>
          <w:szCs w:val="24"/>
        </w:rPr>
        <w:t>чебно – методическое, материально – техническое и информационное обеспечение</w:t>
      </w:r>
      <w:r w:rsidR="00176A47" w:rsidRPr="000E6AFA">
        <w:rPr>
          <w:rFonts w:ascii="Times New Roman" w:eastAsia="Times New Roman" w:hAnsi="Times New Roman" w:cs="Times New Roman"/>
          <w:b/>
          <w:sz w:val="24"/>
          <w:szCs w:val="24"/>
        </w:rPr>
        <w:t xml:space="preserve"> образовательного процесса.</w:t>
      </w:r>
    </w:p>
    <w:p w:rsidR="00176A47" w:rsidRPr="000E6AFA" w:rsidRDefault="00176A47" w:rsidP="000E6AFA">
      <w:pPr>
        <w:pStyle w:val="a3"/>
        <w:numPr>
          <w:ilvl w:val="0"/>
          <w:numId w:val="16"/>
        </w:numPr>
        <w:spacing w:before="240" w:after="0" w:line="240" w:lineRule="auto"/>
        <w:ind w:left="0" w:firstLine="0"/>
        <w:jc w:val="both"/>
        <w:rPr>
          <w:rFonts w:ascii="Times New Roman" w:eastAsia="Times New Roman" w:hAnsi="Times New Roman" w:cs="Times New Roman"/>
          <w:bCs/>
          <w:color w:val="262626"/>
          <w:sz w:val="24"/>
          <w:szCs w:val="24"/>
        </w:rPr>
      </w:pPr>
      <w:r w:rsidRPr="000E6AFA">
        <w:rPr>
          <w:rFonts w:ascii="Times New Roman" w:eastAsia="Times New Roman" w:hAnsi="Times New Roman" w:cs="Times New Roman"/>
          <w:sz w:val="24"/>
          <w:szCs w:val="24"/>
          <w:lang w:eastAsia="en-US"/>
        </w:rPr>
        <w:t>(ФГОС)</w:t>
      </w:r>
      <w:r w:rsidRPr="000E6AFA">
        <w:rPr>
          <w:rFonts w:ascii="Times New Roman" w:eastAsia="Times New Roman" w:hAnsi="Times New Roman" w:cs="Times New Roman"/>
          <w:sz w:val="24"/>
          <w:szCs w:val="24"/>
        </w:rPr>
        <w:t xml:space="preserve">Дидактическое обеспечение:Л.Ф.Климанова, М.В.Бойкина « </w:t>
      </w:r>
      <w:r w:rsidRPr="000E6AFA">
        <w:rPr>
          <w:rFonts w:ascii="Times New Roman" w:eastAsia="Times New Roman" w:hAnsi="Times New Roman" w:cs="Times New Roman"/>
          <w:bCs/>
          <w:color w:val="262626"/>
          <w:sz w:val="24"/>
          <w:szCs w:val="24"/>
        </w:rPr>
        <w:t>Литературное чтение.» (Сборник рабочих программ. Система учебников «Перспектива». 1-4 класс.  – М.: Просвещение, 2014 г.)</w:t>
      </w:r>
    </w:p>
    <w:p w:rsidR="00176A47" w:rsidRPr="000E6AFA" w:rsidRDefault="00176A47" w:rsidP="000E6AFA">
      <w:pPr>
        <w:pStyle w:val="a3"/>
        <w:spacing w:before="240" w:after="0" w:line="240" w:lineRule="auto"/>
        <w:ind w:left="0"/>
        <w:jc w:val="both"/>
        <w:rPr>
          <w:rFonts w:ascii="Times New Roman" w:eastAsia="Times New Roman" w:hAnsi="Times New Roman" w:cs="Times New Roman"/>
          <w:bCs/>
          <w:color w:val="262626"/>
          <w:sz w:val="24"/>
          <w:szCs w:val="24"/>
        </w:rPr>
      </w:pPr>
    </w:p>
    <w:p w:rsidR="00176A47" w:rsidRPr="000E6AFA" w:rsidRDefault="00176A47" w:rsidP="000E6AFA">
      <w:pPr>
        <w:pStyle w:val="a3"/>
        <w:numPr>
          <w:ilvl w:val="0"/>
          <w:numId w:val="16"/>
        </w:numPr>
        <w:spacing w:after="0" w:line="240" w:lineRule="auto"/>
        <w:ind w:left="0" w:firstLine="0"/>
        <w:jc w:val="both"/>
        <w:rPr>
          <w:rFonts w:ascii="Times New Roman" w:eastAsia="Times New Roman" w:hAnsi="Times New Roman" w:cs="Times New Roman"/>
          <w:sz w:val="24"/>
          <w:szCs w:val="24"/>
        </w:rPr>
      </w:pPr>
      <w:r w:rsidRPr="000E6AFA">
        <w:rPr>
          <w:rFonts w:ascii="Times New Roman" w:eastAsia="Times New Roman" w:hAnsi="Times New Roman" w:cs="Times New Roman"/>
          <w:sz w:val="24"/>
          <w:szCs w:val="24"/>
        </w:rPr>
        <w:t>Литературное чтение. Учебник. 3класс. В 2 ч.Ч.1\ Составитель Л.Ф. Климанова, В.Г. Горецкий, Л.А. Виноградская</w:t>
      </w:r>
    </w:p>
    <w:p w:rsidR="00176A47" w:rsidRPr="000E6AFA" w:rsidRDefault="00176A47" w:rsidP="000E6AFA">
      <w:pPr>
        <w:spacing w:after="0" w:line="240" w:lineRule="auto"/>
        <w:jc w:val="both"/>
        <w:rPr>
          <w:rFonts w:ascii="Times New Roman" w:eastAsia="Times New Roman" w:hAnsi="Times New Roman" w:cs="Times New Roman"/>
          <w:sz w:val="24"/>
          <w:szCs w:val="24"/>
        </w:rPr>
      </w:pPr>
      <w:r w:rsidRPr="000E6AFA">
        <w:rPr>
          <w:rFonts w:ascii="Times New Roman" w:eastAsia="Times New Roman" w:hAnsi="Times New Roman" w:cs="Times New Roman"/>
          <w:sz w:val="24"/>
          <w:szCs w:val="24"/>
        </w:rPr>
        <w:t>Литературное чтение. Учебник. 3 класс. В 2 ч.Ч.2\ Составитель Л.Ф. Климанова, В.Г. Горецкий, Л.А. Виноградская</w:t>
      </w:r>
    </w:p>
    <w:p w:rsidR="00176A47" w:rsidRPr="000E6AFA" w:rsidRDefault="00176A47" w:rsidP="000E6AFA">
      <w:pPr>
        <w:spacing w:after="0" w:line="240" w:lineRule="auto"/>
        <w:jc w:val="both"/>
        <w:rPr>
          <w:rFonts w:ascii="Times New Roman" w:eastAsia="Times New Roman" w:hAnsi="Times New Roman" w:cs="Times New Roman"/>
          <w:sz w:val="24"/>
          <w:szCs w:val="24"/>
        </w:rPr>
      </w:pPr>
    </w:p>
    <w:p w:rsidR="00176A47" w:rsidRPr="000E6AFA" w:rsidRDefault="00176A47" w:rsidP="000E6AFA">
      <w:pPr>
        <w:pStyle w:val="a3"/>
        <w:numPr>
          <w:ilvl w:val="0"/>
          <w:numId w:val="16"/>
        </w:numPr>
        <w:spacing w:after="0" w:line="240" w:lineRule="auto"/>
        <w:ind w:left="0" w:firstLine="0"/>
        <w:jc w:val="both"/>
        <w:rPr>
          <w:rFonts w:ascii="Times New Roman" w:eastAsia="Times New Roman" w:hAnsi="Times New Roman" w:cs="Times New Roman"/>
          <w:sz w:val="24"/>
          <w:szCs w:val="24"/>
        </w:rPr>
      </w:pPr>
      <w:r w:rsidRPr="000E6AFA">
        <w:rPr>
          <w:rFonts w:ascii="Times New Roman" w:eastAsia="Times New Roman" w:hAnsi="Times New Roman" w:cs="Times New Roman"/>
          <w:sz w:val="24"/>
          <w:szCs w:val="24"/>
        </w:rPr>
        <w:t>Литературное чтение: Уроки чтения:3класс /М.В. Бойкина/.</w:t>
      </w:r>
    </w:p>
    <w:p w:rsidR="00176A47" w:rsidRPr="000E6AFA" w:rsidRDefault="00176A47" w:rsidP="000E6AFA">
      <w:pPr>
        <w:pStyle w:val="a3"/>
        <w:spacing w:after="0" w:line="240" w:lineRule="auto"/>
        <w:ind w:left="0"/>
        <w:jc w:val="both"/>
        <w:rPr>
          <w:rFonts w:ascii="Times New Roman" w:eastAsia="Times New Roman" w:hAnsi="Times New Roman" w:cs="Times New Roman"/>
          <w:sz w:val="24"/>
          <w:szCs w:val="24"/>
        </w:rPr>
      </w:pPr>
    </w:p>
    <w:p w:rsidR="00176A47" w:rsidRPr="000E6AFA" w:rsidRDefault="00176A47" w:rsidP="000E6AFA">
      <w:pPr>
        <w:pStyle w:val="a3"/>
        <w:spacing w:after="0" w:line="240" w:lineRule="auto"/>
        <w:ind w:left="0"/>
        <w:jc w:val="both"/>
        <w:rPr>
          <w:rFonts w:ascii="Times New Roman" w:eastAsia="Times New Roman" w:hAnsi="Times New Roman" w:cs="Times New Roman"/>
          <w:sz w:val="24"/>
          <w:szCs w:val="24"/>
        </w:rPr>
      </w:pPr>
    </w:p>
    <w:p w:rsidR="00176A47" w:rsidRPr="000E6AFA" w:rsidRDefault="00176A47" w:rsidP="000E6AFA">
      <w:pPr>
        <w:pStyle w:val="a3"/>
        <w:spacing w:before="240" w:after="0" w:line="240" w:lineRule="auto"/>
        <w:ind w:left="0"/>
        <w:jc w:val="both"/>
        <w:rPr>
          <w:rFonts w:ascii="Times New Roman" w:eastAsia="Times New Roman" w:hAnsi="Times New Roman" w:cs="Times New Roman"/>
          <w:bCs/>
          <w:color w:val="262626"/>
          <w:sz w:val="24"/>
          <w:szCs w:val="24"/>
        </w:rPr>
      </w:pPr>
    </w:p>
    <w:p w:rsidR="00176A47" w:rsidRPr="000E6AFA" w:rsidRDefault="00176A47" w:rsidP="000E6AFA">
      <w:pPr>
        <w:spacing w:after="0" w:line="240" w:lineRule="auto"/>
        <w:jc w:val="both"/>
        <w:rPr>
          <w:rFonts w:ascii="Times New Roman" w:eastAsia="Times New Roman" w:hAnsi="Times New Roman" w:cs="Times New Roman"/>
          <w:b/>
          <w:sz w:val="24"/>
          <w:szCs w:val="24"/>
        </w:rPr>
      </w:pPr>
    </w:p>
    <w:p w:rsidR="00DF383B" w:rsidRPr="000E6AFA" w:rsidRDefault="00DF383B" w:rsidP="000E6AFA">
      <w:pPr>
        <w:spacing w:after="0" w:line="240" w:lineRule="auto"/>
        <w:jc w:val="both"/>
        <w:rPr>
          <w:rFonts w:ascii="Times New Roman" w:eastAsia="Times New Roman" w:hAnsi="Times New Roman" w:cs="Times New Roman"/>
          <w:b/>
          <w:sz w:val="24"/>
          <w:szCs w:val="24"/>
        </w:rPr>
      </w:pPr>
    </w:p>
    <w:p w:rsidR="00DF383B" w:rsidRPr="000E6AFA" w:rsidRDefault="00DF383B" w:rsidP="000E6AFA">
      <w:pPr>
        <w:spacing w:after="0" w:line="240" w:lineRule="auto"/>
        <w:jc w:val="both"/>
        <w:rPr>
          <w:rFonts w:ascii="Times New Roman" w:eastAsia="Times New Roman" w:hAnsi="Times New Roman" w:cs="Times New Roman"/>
          <w:b/>
          <w:sz w:val="24"/>
          <w:szCs w:val="24"/>
        </w:rPr>
      </w:pPr>
    </w:p>
    <w:p w:rsidR="00DF383B" w:rsidRPr="000E6AFA" w:rsidRDefault="00DF383B" w:rsidP="000E6AFA">
      <w:pPr>
        <w:spacing w:after="0" w:line="240" w:lineRule="auto"/>
        <w:jc w:val="both"/>
        <w:rPr>
          <w:rFonts w:ascii="Times New Roman" w:hAnsi="Times New Roman" w:cs="Times New Roman"/>
          <w:sz w:val="24"/>
          <w:szCs w:val="24"/>
        </w:rPr>
      </w:pPr>
    </w:p>
    <w:sectPr w:rsidR="00DF383B" w:rsidRPr="000E6AFA" w:rsidSect="000E6AFA">
      <w:footerReference w:type="default" r:id="rId8"/>
      <w:pgSz w:w="16838" w:h="11906" w:orient="landscape"/>
      <w:pgMar w:top="1134" w:right="536" w:bottom="284"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3DB3" w:rsidRDefault="005D3DB3" w:rsidP="00B06CC8">
      <w:pPr>
        <w:spacing w:after="0" w:line="240" w:lineRule="auto"/>
      </w:pPr>
      <w:r>
        <w:separator/>
      </w:r>
    </w:p>
  </w:endnote>
  <w:endnote w:type="continuationSeparator" w:id="1">
    <w:p w:rsidR="005D3DB3" w:rsidRDefault="005D3DB3" w:rsidP="00B06C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NewtonCSanPin">
    <w:altName w:val="Times New Roman"/>
    <w:panose1 w:val="00000000000000000000"/>
    <w:charset w:val="CC"/>
    <w:family w:val="auto"/>
    <w:notTrueType/>
    <w:pitch w:val="variable"/>
    <w:sig w:usb0="00000201"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9EB" w:rsidRDefault="004C09EB">
    <w:pPr>
      <w:pStyle w:val="ae"/>
      <w:jc w:val="center"/>
    </w:pPr>
  </w:p>
  <w:p w:rsidR="004C09EB" w:rsidRDefault="004C09EB">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3DB3" w:rsidRDefault="005D3DB3" w:rsidP="00B06CC8">
      <w:pPr>
        <w:spacing w:after="0" w:line="240" w:lineRule="auto"/>
      </w:pPr>
      <w:r>
        <w:separator/>
      </w:r>
    </w:p>
  </w:footnote>
  <w:footnote w:type="continuationSeparator" w:id="1">
    <w:p w:rsidR="005D3DB3" w:rsidRDefault="005D3DB3" w:rsidP="00B06C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04752A"/>
    <w:lvl w:ilvl="0">
      <w:start w:val="1"/>
      <w:numFmt w:val="bullet"/>
      <w:pStyle w:val="21"/>
      <w:lvlText w:val="–"/>
      <w:lvlJc w:val="left"/>
      <w:pPr>
        <w:ind w:left="0" w:firstLine="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70676B"/>
    <w:multiLevelType w:val="hybridMultilevel"/>
    <w:tmpl w:val="9DD692DE"/>
    <w:lvl w:ilvl="0" w:tplc="8F30B830">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727800"/>
    <w:multiLevelType w:val="hybridMultilevel"/>
    <w:tmpl w:val="E398BE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AC2D7A"/>
    <w:multiLevelType w:val="hybridMultilevel"/>
    <w:tmpl w:val="08E2406C"/>
    <w:lvl w:ilvl="0" w:tplc="DBA272DE">
      <w:start w:val="1"/>
      <w:numFmt w:val="bullet"/>
      <w:suff w:val="space"/>
      <w:lvlText w:val="–"/>
      <w:lvlJc w:val="left"/>
      <w:pPr>
        <w:ind w:left="0" w:firstLine="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
    <w:nsid w:val="150062B0"/>
    <w:multiLevelType w:val="hybridMultilevel"/>
    <w:tmpl w:val="F2EE36EE"/>
    <w:lvl w:ilvl="0" w:tplc="F1AA956C">
      <w:start w:val="1"/>
      <w:numFmt w:val="bullet"/>
      <w:suff w:val="space"/>
      <w:lvlText w:val="–"/>
      <w:lvlJc w:val="left"/>
      <w:pPr>
        <w:ind w:left="0" w:firstLine="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nsid w:val="17D21AD8"/>
    <w:multiLevelType w:val="hybridMultilevel"/>
    <w:tmpl w:val="1FE860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187396"/>
    <w:multiLevelType w:val="hybridMultilevel"/>
    <w:tmpl w:val="AA1C7850"/>
    <w:lvl w:ilvl="0" w:tplc="F6861CBC">
      <w:start w:val="1"/>
      <w:numFmt w:val="bullet"/>
      <w:suff w:val="space"/>
      <w:lvlText w:val="–"/>
      <w:lvlJc w:val="left"/>
      <w:pPr>
        <w:ind w:left="0" w:firstLine="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
    <w:nsid w:val="1D3A7D96"/>
    <w:multiLevelType w:val="multilevel"/>
    <w:tmpl w:val="62386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F85E45"/>
    <w:multiLevelType w:val="multilevel"/>
    <w:tmpl w:val="B44E9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B3324C"/>
    <w:multiLevelType w:val="hybridMultilevel"/>
    <w:tmpl w:val="66E25E80"/>
    <w:lvl w:ilvl="0" w:tplc="4DFAE218">
      <w:start w:val="1"/>
      <w:numFmt w:val="bullet"/>
      <w:suff w:val="space"/>
      <w:lvlText w:val="–"/>
      <w:lvlJc w:val="left"/>
      <w:pPr>
        <w:ind w:left="0" w:firstLine="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
    <w:nsid w:val="405A0AB1"/>
    <w:multiLevelType w:val="hybridMultilevel"/>
    <w:tmpl w:val="E93ADD0E"/>
    <w:lvl w:ilvl="0" w:tplc="C890C98E">
      <w:start w:val="1"/>
      <w:numFmt w:val="bullet"/>
      <w:suff w:val="space"/>
      <w:lvlText w:val="–"/>
      <w:lvlJc w:val="left"/>
      <w:pPr>
        <w:ind w:left="0" w:firstLine="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1">
    <w:nsid w:val="460E4404"/>
    <w:multiLevelType w:val="multilevel"/>
    <w:tmpl w:val="070EFD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B333734"/>
    <w:multiLevelType w:val="hybridMultilevel"/>
    <w:tmpl w:val="73C265B4"/>
    <w:lvl w:ilvl="0" w:tplc="89FE6F98">
      <w:start w:val="1"/>
      <w:numFmt w:val="bullet"/>
      <w:suff w:val="space"/>
      <w:lvlText w:val="–"/>
      <w:lvlJc w:val="left"/>
      <w:pPr>
        <w:ind w:left="0" w:firstLine="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3">
    <w:nsid w:val="521C32A2"/>
    <w:multiLevelType w:val="hybridMultilevel"/>
    <w:tmpl w:val="5BA8ACC6"/>
    <w:lvl w:ilvl="0" w:tplc="BF02597C">
      <w:start w:val="1"/>
      <w:numFmt w:val="bullet"/>
      <w:suff w:val="space"/>
      <w:lvlText w:val="–"/>
      <w:lvlJc w:val="left"/>
      <w:pPr>
        <w:ind w:left="0" w:firstLine="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4">
    <w:nsid w:val="78732506"/>
    <w:multiLevelType w:val="multilevel"/>
    <w:tmpl w:val="28D872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D3F2875"/>
    <w:multiLevelType w:val="hybridMultilevel"/>
    <w:tmpl w:val="49CA2CD4"/>
    <w:lvl w:ilvl="0" w:tplc="871825BE">
      <w:start w:val="1"/>
      <w:numFmt w:val="bullet"/>
      <w:suff w:val="space"/>
      <w:lvlText w:val="–"/>
      <w:lvlJc w:val="left"/>
      <w:pPr>
        <w:ind w:left="0" w:firstLine="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num w:numId="1">
    <w:abstractNumId w:val="2"/>
  </w:num>
  <w:num w:numId="2">
    <w:abstractNumId w:val="5"/>
  </w:num>
  <w:num w:numId="3">
    <w:abstractNumId w:val="0"/>
  </w:num>
  <w:num w:numId="4">
    <w:abstractNumId w:val="15"/>
  </w:num>
  <w:num w:numId="5">
    <w:abstractNumId w:val="12"/>
  </w:num>
  <w:num w:numId="6">
    <w:abstractNumId w:val="3"/>
  </w:num>
  <w:num w:numId="7">
    <w:abstractNumId w:val="4"/>
  </w:num>
  <w:num w:numId="8">
    <w:abstractNumId w:val="6"/>
  </w:num>
  <w:num w:numId="9">
    <w:abstractNumId w:val="10"/>
  </w:num>
  <w:num w:numId="10">
    <w:abstractNumId w:val="13"/>
  </w:num>
  <w:num w:numId="11">
    <w:abstractNumId w:val="9"/>
  </w:num>
  <w:num w:numId="12">
    <w:abstractNumId w:val="14"/>
  </w:num>
  <w:num w:numId="13">
    <w:abstractNumId w:val="8"/>
  </w:num>
  <w:num w:numId="14">
    <w:abstractNumId w:val="11"/>
  </w:num>
  <w:num w:numId="15">
    <w:abstractNumId w:val="7"/>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C283E"/>
    <w:rsid w:val="00030B8C"/>
    <w:rsid w:val="000B121F"/>
    <w:rsid w:val="000B464B"/>
    <w:rsid w:val="000E6AFA"/>
    <w:rsid w:val="000F1D32"/>
    <w:rsid w:val="000F1F31"/>
    <w:rsid w:val="000F7121"/>
    <w:rsid w:val="00112F66"/>
    <w:rsid w:val="00142E71"/>
    <w:rsid w:val="001442F7"/>
    <w:rsid w:val="00150CCF"/>
    <w:rsid w:val="00155AAD"/>
    <w:rsid w:val="00176A47"/>
    <w:rsid w:val="001B01BF"/>
    <w:rsid w:val="001C047B"/>
    <w:rsid w:val="001C73F0"/>
    <w:rsid w:val="001D08F5"/>
    <w:rsid w:val="001D0D90"/>
    <w:rsid w:val="002052EE"/>
    <w:rsid w:val="002169CE"/>
    <w:rsid w:val="0022417E"/>
    <w:rsid w:val="0022570A"/>
    <w:rsid w:val="0026519B"/>
    <w:rsid w:val="00296548"/>
    <w:rsid w:val="002A3FA3"/>
    <w:rsid w:val="003159D4"/>
    <w:rsid w:val="00344CB5"/>
    <w:rsid w:val="003639E3"/>
    <w:rsid w:val="0038297E"/>
    <w:rsid w:val="003A49ED"/>
    <w:rsid w:val="003F511A"/>
    <w:rsid w:val="00442D8A"/>
    <w:rsid w:val="00470BBD"/>
    <w:rsid w:val="004729B5"/>
    <w:rsid w:val="0047474C"/>
    <w:rsid w:val="00494C7B"/>
    <w:rsid w:val="004A0B7A"/>
    <w:rsid w:val="004A6B80"/>
    <w:rsid w:val="004B5E92"/>
    <w:rsid w:val="004C09EB"/>
    <w:rsid w:val="004D205C"/>
    <w:rsid w:val="004D74F1"/>
    <w:rsid w:val="00503561"/>
    <w:rsid w:val="0051506D"/>
    <w:rsid w:val="005272C1"/>
    <w:rsid w:val="00556E88"/>
    <w:rsid w:val="00564D70"/>
    <w:rsid w:val="005670F6"/>
    <w:rsid w:val="005670FC"/>
    <w:rsid w:val="00571D28"/>
    <w:rsid w:val="005748FB"/>
    <w:rsid w:val="0057530A"/>
    <w:rsid w:val="00582209"/>
    <w:rsid w:val="00593F0B"/>
    <w:rsid w:val="005B5751"/>
    <w:rsid w:val="005C0926"/>
    <w:rsid w:val="005D3DB3"/>
    <w:rsid w:val="005D52F8"/>
    <w:rsid w:val="005E7BB6"/>
    <w:rsid w:val="006014B7"/>
    <w:rsid w:val="00624A2C"/>
    <w:rsid w:val="00624C0D"/>
    <w:rsid w:val="00647E6D"/>
    <w:rsid w:val="006518DC"/>
    <w:rsid w:val="0065541C"/>
    <w:rsid w:val="0067465B"/>
    <w:rsid w:val="006D01E8"/>
    <w:rsid w:val="00711374"/>
    <w:rsid w:val="00721368"/>
    <w:rsid w:val="00724197"/>
    <w:rsid w:val="00752387"/>
    <w:rsid w:val="007537AE"/>
    <w:rsid w:val="00753A7A"/>
    <w:rsid w:val="00756E19"/>
    <w:rsid w:val="0076588C"/>
    <w:rsid w:val="0079679F"/>
    <w:rsid w:val="007A14E4"/>
    <w:rsid w:val="007C520F"/>
    <w:rsid w:val="00822D40"/>
    <w:rsid w:val="008509FC"/>
    <w:rsid w:val="0085289D"/>
    <w:rsid w:val="00885BBF"/>
    <w:rsid w:val="00892DB5"/>
    <w:rsid w:val="008A442D"/>
    <w:rsid w:val="008B0C48"/>
    <w:rsid w:val="008B5D9E"/>
    <w:rsid w:val="008B736B"/>
    <w:rsid w:val="008E43C3"/>
    <w:rsid w:val="00912715"/>
    <w:rsid w:val="00923290"/>
    <w:rsid w:val="0093030B"/>
    <w:rsid w:val="009329B0"/>
    <w:rsid w:val="0093683D"/>
    <w:rsid w:val="009604FA"/>
    <w:rsid w:val="009A6809"/>
    <w:rsid w:val="00A03D8C"/>
    <w:rsid w:val="00A125A1"/>
    <w:rsid w:val="00A17CD5"/>
    <w:rsid w:val="00A208B9"/>
    <w:rsid w:val="00A43213"/>
    <w:rsid w:val="00A64436"/>
    <w:rsid w:val="00A7029A"/>
    <w:rsid w:val="00A80D88"/>
    <w:rsid w:val="00AA4946"/>
    <w:rsid w:val="00AC6132"/>
    <w:rsid w:val="00B06CC8"/>
    <w:rsid w:val="00B30D06"/>
    <w:rsid w:val="00B967FF"/>
    <w:rsid w:val="00BA10AF"/>
    <w:rsid w:val="00BA18A2"/>
    <w:rsid w:val="00BA6291"/>
    <w:rsid w:val="00BB3627"/>
    <w:rsid w:val="00BC61E6"/>
    <w:rsid w:val="00BF3CED"/>
    <w:rsid w:val="00C34006"/>
    <w:rsid w:val="00C42CA4"/>
    <w:rsid w:val="00C5055A"/>
    <w:rsid w:val="00CA4E8A"/>
    <w:rsid w:val="00CB13F5"/>
    <w:rsid w:val="00CB736C"/>
    <w:rsid w:val="00CC2FE1"/>
    <w:rsid w:val="00CF2DB8"/>
    <w:rsid w:val="00D102F1"/>
    <w:rsid w:val="00D205F1"/>
    <w:rsid w:val="00D40EFC"/>
    <w:rsid w:val="00D52DFF"/>
    <w:rsid w:val="00D8013D"/>
    <w:rsid w:val="00DA54F6"/>
    <w:rsid w:val="00DA6132"/>
    <w:rsid w:val="00DB1F13"/>
    <w:rsid w:val="00DF383B"/>
    <w:rsid w:val="00DF469E"/>
    <w:rsid w:val="00DF594B"/>
    <w:rsid w:val="00E201AD"/>
    <w:rsid w:val="00E257E5"/>
    <w:rsid w:val="00E63256"/>
    <w:rsid w:val="00E85B46"/>
    <w:rsid w:val="00E97B39"/>
    <w:rsid w:val="00EC5B85"/>
    <w:rsid w:val="00EE6E44"/>
    <w:rsid w:val="00EF64BD"/>
    <w:rsid w:val="00F24CE0"/>
    <w:rsid w:val="00F31A6F"/>
    <w:rsid w:val="00F71CD2"/>
    <w:rsid w:val="00F7654E"/>
    <w:rsid w:val="00F81B01"/>
    <w:rsid w:val="00F87725"/>
    <w:rsid w:val="00FB5EF4"/>
    <w:rsid w:val="00FC283E"/>
    <w:rsid w:val="00FE6806"/>
    <w:rsid w:val="00FE68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2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283E"/>
    <w:pPr>
      <w:ind w:left="720"/>
      <w:contextualSpacing/>
    </w:pPr>
  </w:style>
  <w:style w:type="paragraph" w:styleId="a4">
    <w:name w:val="No Spacing"/>
    <w:uiPriority w:val="1"/>
    <w:qFormat/>
    <w:rsid w:val="00FC283E"/>
    <w:pPr>
      <w:spacing w:after="0" w:line="240" w:lineRule="auto"/>
    </w:pPr>
  </w:style>
  <w:style w:type="table" w:styleId="a5">
    <w:name w:val="Table Grid"/>
    <w:basedOn w:val="a1"/>
    <w:uiPriority w:val="59"/>
    <w:rsid w:val="00647E6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Буллит"/>
    <w:basedOn w:val="a"/>
    <w:link w:val="a7"/>
    <w:rsid w:val="00647E6D"/>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rPr>
  </w:style>
  <w:style w:type="character" w:customStyle="1" w:styleId="a7">
    <w:name w:val="Буллит Знак"/>
    <w:basedOn w:val="a0"/>
    <w:link w:val="a6"/>
    <w:rsid w:val="00647E6D"/>
    <w:rPr>
      <w:rFonts w:ascii="NewtonCSanPin" w:eastAsia="Times New Roman" w:hAnsi="NewtonCSanPin" w:cs="Times New Roman"/>
      <w:color w:val="000000"/>
      <w:sz w:val="21"/>
      <w:szCs w:val="21"/>
    </w:rPr>
  </w:style>
  <w:style w:type="character" w:customStyle="1" w:styleId="Zag11">
    <w:name w:val="Zag_11"/>
    <w:rsid w:val="00647E6D"/>
    <w:rPr>
      <w:color w:val="000000"/>
      <w:w w:val="100"/>
    </w:rPr>
  </w:style>
  <w:style w:type="paragraph" w:customStyle="1" w:styleId="21">
    <w:name w:val="Средняя сетка 21"/>
    <w:basedOn w:val="a"/>
    <w:uiPriority w:val="1"/>
    <w:qFormat/>
    <w:rsid w:val="00647E6D"/>
    <w:pPr>
      <w:numPr>
        <w:numId w:val="3"/>
      </w:numPr>
      <w:spacing w:after="0" w:line="360" w:lineRule="auto"/>
      <w:contextualSpacing/>
      <w:jc w:val="both"/>
      <w:outlineLvl w:val="1"/>
    </w:pPr>
    <w:rPr>
      <w:rFonts w:ascii="Times New Roman" w:eastAsia="Times New Roman" w:hAnsi="Times New Roman" w:cs="Times New Roman"/>
      <w:sz w:val="28"/>
      <w:szCs w:val="24"/>
    </w:rPr>
  </w:style>
  <w:style w:type="paragraph" w:customStyle="1" w:styleId="4">
    <w:name w:val="Заг 4"/>
    <w:basedOn w:val="a"/>
    <w:rsid w:val="00647E6D"/>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paragraph" w:customStyle="1" w:styleId="Zag3">
    <w:name w:val="Zag_3"/>
    <w:basedOn w:val="a"/>
    <w:uiPriority w:val="99"/>
    <w:rsid w:val="00647E6D"/>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rPr>
  </w:style>
  <w:style w:type="paragraph" w:customStyle="1" w:styleId="a8">
    <w:name w:val="Основной"/>
    <w:basedOn w:val="a"/>
    <w:link w:val="a9"/>
    <w:rsid w:val="001442F7"/>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character" w:customStyle="1" w:styleId="a9">
    <w:name w:val="Основной Знак"/>
    <w:link w:val="a8"/>
    <w:rsid w:val="001442F7"/>
    <w:rPr>
      <w:rFonts w:ascii="NewtonCSanPin" w:eastAsia="Times New Roman" w:hAnsi="NewtonCSanPin" w:cs="Times New Roman"/>
      <w:color w:val="000000"/>
      <w:sz w:val="21"/>
      <w:szCs w:val="21"/>
    </w:rPr>
  </w:style>
  <w:style w:type="paragraph" w:styleId="aa">
    <w:name w:val="Balloon Text"/>
    <w:basedOn w:val="a"/>
    <w:link w:val="ab"/>
    <w:uiPriority w:val="99"/>
    <w:semiHidden/>
    <w:unhideWhenUsed/>
    <w:rsid w:val="0022570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2570A"/>
    <w:rPr>
      <w:rFonts w:ascii="Tahoma" w:hAnsi="Tahoma" w:cs="Tahoma"/>
      <w:sz w:val="16"/>
      <w:szCs w:val="16"/>
    </w:rPr>
  </w:style>
  <w:style w:type="paragraph" w:styleId="ac">
    <w:name w:val="header"/>
    <w:basedOn w:val="a"/>
    <w:link w:val="ad"/>
    <w:uiPriority w:val="99"/>
    <w:unhideWhenUsed/>
    <w:rsid w:val="00B06CC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06CC8"/>
  </w:style>
  <w:style w:type="paragraph" w:styleId="ae">
    <w:name w:val="footer"/>
    <w:basedOn w:val="a"/>
    <w:link w:val="af"/>
    <w:uiPriority w:val="99"/>
    <w:unhideWhenUsed/>
    <w:rsid w:val="00B06CC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06CC8"/>
  </w:style>
  <w:style w:type="paragraph" w:customStyle="1" w:styleId="c25">
    <w:name w:val="c25"/>
    <w:basedOn w:val="a"/>
    <w:rsid w:val="00E85B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E85B46"/>
  </w:style>
  <w:style w:type="paragraph" w:customStyle="1" w:styleId="c52">
    <w:name w:val="c52"/>
    <w:basedOn w:val="a"/>
    <w:rsid w:val="00E85B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
    <w:name w:val="c9"/>
    <w:basedOn w:val="a0"/>
    <w:rsid w:val="00E85B46"/>
  </w:style>
  <w:style w:type="paragraph" w:customStyle="1" w:styleId="TableParagraph">
    <w:name w:val="Table Paragraph"/>
    <w:basedOn w:val="a"/>
    <w:uiPriority w:val="1"/>
    <w:qFormat/>
    <w:rsid w:val="004C09EB"/>
    <w:pPr>
      <w:widowControl w:val="0"/>
      <w:autoSpaceDE w:val="0"/>
      <w:autoSpaceDN w:val="0"/>
      <w:spacing w:after="0" w:line="247" w:lineRule="exact"/>
      <w:ind w:left="107"/>
    </w:pPr>
    <w:rPr>
      <w:rFonts w:ascii="Times New Roman" w:eastAsia="Times New Roman" w:hAnsi="Times New Roman" w:cs="Times New Roman"/>
      <w:lang w:eastAsia="en-US"/>
    </w:rPr>
  </w:style>
</w:styles>
</file>

<file path=word/webSettings.xml><?xml version="1.0" encoding="utf-8"?>
<w:webSettings xmlns:r="http://schemas.openxmlformats.org/officeDocument/2006/relationships" xmlns:w="http://schemas.openxmlformats.org/wordprocessingml/2006/main">
  <w:divs>
    <w:div w:id="412625567">
      <w:bodyDiv w:val="1"/>
      <w:marLeft w:val="0"/>
      <w:marRight w:val="0"/>
      <w:marTop w:val="0"/>
      <w:marBottom w:val="0"/>
      <w:divBdr>
        <w:top w:val="none" w:sz="0" w:space="0" w:color="auto"/>
        <w:left w:val="none" w:sz="0" w:space="0" w:color="auto"/>
        <w:bottom w:val="none" w:sz="0" w:space="0" w:color="auto"/>
        <w:right w:val="none" w:sz="0" w:space="0" w:color="auto"/>
      </w:divBdr>
    </w:div>
    <w:div w:id="462771274">
      <w:bodyDiv w:val="1"/>
      <w:marLeft w:val="0"/>
      <w:marRight w:val="0"/>
      <w:marTop w:val="0"/>
      <w:marBottom w:val="0"/>
      <w:divBdr>
        <w:top w:val="none" w:sz="0" w:space="0" w:color="auto"/>
        <w:left w:val="none" w:sz="0" w:space="0" w:color="auto"/>
        <w:bottom w:val="none" w:sz="0" w:space="0" w:color="auto"/>
        <w:right w:val="none" w:sz="0" w:space="0" w:color="auto"/>
      </w:divBdr>
    </w:div>
    <w:div w:id="925963576">
      <w:bodyDiv w:val="1"/>
      <w:marLeft w:val="0"/>
      <w:marRight w:val="0"/>
      <w:marTop w:val="0"/>
      <w:marBottom w:val="0"/>
      <w:divBdr>
        <w:top w:val="none" w:sz="0" w:space="0" w:color="auto"/>
        <w:left w:val="none" w:sz="0" w:space="0" w:color="auto"/>
        <w:bottom w:val="none" w:sz="0" w:space="0" w:color="auto"/>
        <w:right w:val="none" w:sz="0" w:space="0" w:color="auto"/>
      </w:divBdr>
    </w:div>
    <w:div w:id="956638741">
      <w:bodyDiv w:val="1"/>
      <w:marLeft w:val="0"/>
      <w:marRight w:val="0"/>
      <w:marTop w:val="0"/>
      <w:marBottom w:val="0"/>
      <w:divBdr>
        <w:top w:val="none" w:sz="0" w:space="0" w:color="auto"/>
        <w:left w:val="none" w:sz="0" w:space="0" w:color="auto"/>
        <w:bottom w:val="none" w:sz="0" w:space="0" w:color="auto"/>
        <w:right w:val="none" w:sz="0" w:space="0" w:color="auto"/>
      </w:divBdr>
    </w:div>
    <w:div w:id="1128596258">
      <w:bodyDiv w:val="1"/>
      <w:marLeft w:val="0"/>
      <w:marRight w:val="0"/>
      <w:marTop w:val="0"/>
      <w:marBottom w:val="0"/>
      <w:divBdr>
        <w:top w:val="none" w:sz="0" w:space="0" w:color="auto"/>
        <w:left w:val="none" w:sz="0" w:space="0" w:color="auto"/>
        <w:bottom w:val="none" w:sz="0" w:space="0" w:color="auto"/>
        <w:right w:val="none" w:sz="0" w:space="0" w:color="auto"/>
      </w:divBdr>
    </w:div>
    <w:div w:id="1168784281">
      <w:bodyDiv w:val="1"/>
      <w:marLeft w:val="0"/>
      <w:marRight w:val="0"/>
      <w:marTop w:val="0"/>
      <w:marBottom w:val="0"/>
      <w:divBdr>
        <w:top w:val="none" w:sz="0" w:space="0" w:color="auto"/>
        <w:left w:val="none" w:sz="0" w:space="0" w:color="auto"/>
        <w:bottom w:val="none" w:sz="0" w:space="0" w:color="auto"/>
        <w:right w:val="none" w:sz="0" w:space="0" w:color="auto"/>
      </w:divBdr>
    </w:div>
    <w:div w:id="1850632537">
      <w:bodyDiv w:val="1"/>
      <w:marLeft w:val="0"/>
      <w:marRight w:val="0"/>
      <w:marTop w:val="0"/>
      <w:marBottom w:val="0"/>
      <w:divBdr>
        <w:top w:val="none" w:sz="0" w:space="0" w:color="auto"/>
        <w:left w:val="none" w:sz="0" w:space="0" w:color="auto"/>
        <w:bottom w:val="none" w:sz="0" w:space="0" w:color="auto"/>
        <w:right w:val="none" w:sz="0" w:space="0" w:color="auto"/>
      </w:divBdr>
    </w:div>
    <w:div w:id="198411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14</Pages>
  <Words>4224</Words>
  <Characters>24083</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dc:creator>
  <cp:lastModifiedBy>user</cp:lastModifiedBy>
  <cp:revision>33</cp:revision>
  <cp:lastPrinted>2021-10-01T20:00:00Z</cp:lastPrinted>
  <dcterms:created xsi:type="dcterms:W3CDTF">2019-09-04T16:15:00Z</dcterms:created>
  <dcterms:modified xsi:type="dcterms:W3CDTF">2021-10-31T09:39:00Z</dcterms:modified>
</cp:coreProperties>
</file>